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8F6A2B" w14:textId="00FA1A08" w:rsidR="0097233A" w:rsidRPr="00A72CFC" w:rsidRDefault="002D24BA" w:rsidP="0097233A">
      <w:pPr>
        <w:spacing w:after="0" w:line="240" w:lineRule="auto"/>
        <w:jc w:val="both"/>
        <w:rPr>
          <w:color w:val="000000"/>
        </w:rPr>
      </w:pPr>
      <w:r>
        <w:rPr>
          <w:noProof/>
          <w:color w:val="000000"/>
          <w:lang w:eastAsia="ru-RU"/>
        </w:rPr>
        <w:drawing>
          <wp:inline distT="0" distB="0" distL="0" distR="0" wp14:anchorId="6003A95A" wp14:editId="7F889825">
            <wp:extent cx="5736566" cy="8126083"/>
            <wp:effectExtent l="0" t="0" r="0" b="8890"/>
            <wp:docPr id="2" name="Рисунок 2" descr="C:\Users\СОШ №171\Documents\Scanned Documents\Рисунок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ОШ №171\Documents\Scanned Documents\Рисунок (6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428"/>
                    <a:stretch/>
                  </pic:blipFill>
                  <pic:spPr bwMode="auto">
                    <a:xfrm>
                      <a:off x="0" y="0"/>
                      <a:ext cx="5736796" cy="8126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E8F326" w14:textId="77777777" w:rsidR="0097233A" w:rsidRPr="00A72CFC" w:rsidRDefault="0097233A" w:rsidP="0097233A">
      <w:pPr>
        <w:spacing w:after="0" w:line="240" w:lineRule="auto"/>
        <w:rPr>
          <w:color w:val="000000"/>
        </w:rPr>
      </w:pPr>
    </w:p>
    <w:p w14:paraId="06C4D8A4" w14:textId="77777777" w:rsidR="0097233A" w:rsidRPr="00A72CFC" w:rsidRDefault="0097233A" w:rsidP="0097233A">
      <w:pPr>
        <w:spacing w:after="0" w:line="240" w:lineRule="auto"/>
        <w:rPr>
          <w:color w:val="000000"/>
        </w:rPr>
      </w:pPr>
      <w:r w:rsidRPr="00A72CFC">
        <w:rPr>
          <w:color w:val="000000"/>
        </w:rPr>
        <w:t xml:space="preserve">                                             </w:t>
      </w:r>
    </w:p>
    <w:p w14:paraId="48B7CB44" w14:textId="77777777" w:rsidR="0097233A" w:rsidRPr="00A72CFC" w:rsidRDefault="0097233A" w:rsidP="0097233A">
      <w:pPr>
        <w:spacing w:after="0" w:line="240" w:lineRule="auto"/>
        <w:rPr>
          <w:color w:val="000000"/>
        </w:rPr>
      </w:pPr>
    </w:p>
    <w:p w14:paraId="23E849A6" w14:textId="77777777" w:rsidR="009718B0" w:rsidRDefault="009718B0" w:rsidP="00A3288E">
      <w:pPr>
        <w:spacing w:after="0" w:line="240" w:lineRule="auto"/>
        <w:rPr>
          <w:color w:val="000000"/>
        </w:rPr>
      </w:pPr>
    </w:p>
    <w:p w14:paraId="215E3BED" w14:textId="77777777" w:rsidR="009718B0" w:rsidRDefault="009718B0" w:rsidP="00A3288E">
      <w:pPr>
        <w:spacing w:after="0" w:line="240" w:lineRule="auto"/>
        <w:rPr>
          <w:color w:val="000000"/>
        </w:rPr>
      </w:pPr>
    </w:p>
    <w:p w14:paraId="2B744D4E" w14:textId="77777777" w:rsidR="006D3686" w:rsidRPr="00A72CFC" w:rsidRDefault="006D3686" w:rsidP="0097233A">
      <w:pPr>
        <w:tabs>
          <w:tab w:val="left" w:pos="546"/>
        </w:tabs>
        <w:spacing w:before="60" w:after="0" w:line="240" w:lineRule="auto"/>
        <w:jc w:val="both"/>
        <w:rPr>
          <w:rFonts w:eastAsia="Times New Roman"/>
          <w:lang w:eastAsia="ru-RU"/>
        </w:rPr>
      </w:pPr>
    </w:p>
    <w:p w14:paraId="6F17AFB2" w14:textId="7ABC2018" w:rsidR="008E5412" w:rsidRPr="00A72CFC" w:rsidRDefault="008E5412" w:rsidP="008E5412">
      <w:pPr>
        <w:ind w:firstLine="709"/>
        <w:jc w:val="center"/>
        <w:rPr>
          <w:color w:val="000000"/>
        </w:rPr>
      </w:pPr>
      <w:r w:rsidRPr="00A72CFC">
        <w:rPr>
          <w:color w:val="000000"/>
        </w:rPr>
        <w:lastRenderedPageBreak/>
        <w:t>ПОЯСНИТЕЛЬНАЯ ЗАПИСКА</w:t>
      </w:r>
    </w:p>
    <w:p w14:paraId="42A8547D" w14:textId="06CF167D" w:rsidR="008E5412" w:rsidRPr="00A72CFC" w:rsidRDefault="008E5412" w:rsidP="009458CE">
      <w:pPr>
        <w:spacing w:after="0" w:line="240" w:lineRule="auto"/>
        <w:ind w:firstLine="709"/>
        <w:jc w:val="both"/>
        <w:rPr>
          <w:color w:val="000000"/>
        </w:rPr>
      </w:pPr>
      <w:proofErr w:type="gramStart"/>
      <w:r w:rsidRPr="00A72CFC">
        <w:rPr>
          <w:color w:val="000000"/>
        </w:rPr>
        <w:t xml:space="preserve">Данная рабочая программа по предмету «Литература» для 10 классов, составлена в соответствии с локальным  актом МБОУ «Средняя общеобразовательная школа №171 с углублённым изучением отдельных предметов» Советского района г. Казани  - Положением </w:t>
      </w:r>
      <w:r w:rsidRPr="00A72CFC">
        <w:rPr>
          <w:bCs/>
          <w:color w:val="000000"/>
        </w:rPr>
        <w:t>о порядке разработки и утверждения рабочих программ учебных предметов</w:t>
      </w:r>
      <w:r w:rsidRPr="00A72CFC">
        <w:rPr>
          <w:color w:val="000000"/>
        </w:rPr>
        <w:t>, приказом «Об утверждении рабочих программ»; учебным планом школы  и  календарным учебным графиком.</w:t>
      </w:r>
      <w:proofErr w:type="gramEnd"/>
    </w:p>
    <w:p w14:paraId="4EBE217E" w14:textId="27187DB6" w:rsidR="008E5412" w:rsidRPr="00A72CFC" w:rsidRDefault="008E5412" w:rsidP="009458CE">
      <w:pPr>
        <w:spacing w:after="0" w:line="240" w:lineRule="auto"/>
        <w:ind w:firstLine="851"/>
        <w:contextualSpacing/>
        <w:jc w:val="both"/>
        <w:rPr>
          <w:color w:val="000000"/>
        </w:rPr>
      </w:pPr>
      <w:r w:rsidRPr="00A72CFC">
        <w:rPr>
          <w:color w:val="000000"/>
        </w:rPr>
        <w:t>Рабочая программа составлена на основе требований к содержанию и результатам освоения Основной образовательной программы среднего общего образования  МБОУ «Средняя общеобразовательная школа №171 с углублённым изучением отдельных предметов» Советского района г. Казани;  Примерной основной образовательной программы среднего общего образования по предмету «Литература».</w:t>
      </w:r>
    </w:p>
    <w:p w14:paraId="4664B7B5" w14:textId="77777777" w:rsidR="009458CE" w:rsidRDefault="0097233A" w:rsidP="009458CE">
      <w:pPr>
        <w:tabs>
          <w:tab w:val="left" w:pos="546"/>
        </w:tabs>
        <w:spacing w:after="0" w:line="240" w:lineRule="auto"/>
        <w:jc w:val="both"/>
        <w:rPr>
          <w:rFonts w:eastAsia="Times New Roman"/>
          <w:b/>
          <w:lang w:eastAsia="ru-RU"/>
        </w:rPr>
      </w:pPr>
      <w:r w:rsidRPr="009458CE">
        <w:rPr>
          <w:rFonts w:eastAsia="Times New Roman"/>
          <w:b/>
          <w:lang w:eastAsia="ru-RU"/>
        </w:rPr>
        <w:t xml:space="preserve">                                    </w:t>
      </w:r>
    </w:p>
    <w:p w14:paraId="04FC6E86" w14:textId="10C23D69" w:rsidR="00A944AF" w:rsidRPr="009458CE" w:rsidRDefault="00F832C8" w:rsidP="009458CE">
      <w:pPr>
        <w:tabs>
          <w:tab w:val="left" w:pos="546"/>
        </w:tabs>
        <w:spacing w:after="0" w:line="240" w:lineRule="auto"/>
        <w:jc w:val="center"/>
        <w:rPr>
          <w:rFonts w:eastAsia="Times New Roman"/>
          <w:b/>
          <w:lang w:eastAsia="ru-RU"/>
        </w:rPr>
      </w:pPr>
      <w:r w:rsidRPr="009458CE">
        <w:rPr>
          <w:rFonts w:eastAsia="Times New Roman"/>
          <w:b/>
          <w:lang w:eastAsia="ru-RU"/>
        </w:rPr>
        <w:t>Место предмета в учебном плане</w:t>
      </w:r>
    </w:p>
    <w:p w14:paraId="77219E32" w14:textId="5E408E32" w:rsidR="00547C14" w:rsidRPr="00A72CFC" w:rsidRDefault="00CB5915" w:rsidP="00547C14">
      <w:pPr>
        <w:tabs>
          <w:tab w:val="left" w:pos="546"/>
        </w:tabs>
        <w:spacing w:after="0" w:line="240" w:lineRule="auto"/>
        <w:jc w:val="both"/>
        <w:rPr>
          <w:rFonts w:eastAsia="Times New Roman"/>
          <w:lang w:eastAsia="ru-RU"/>
        </w:rPr>
      </w:pPr>
      <w:r w:rsidRPr="00A72CFC">
        <w:rPr>
          <w:rFonts w:eastAsia="Times New Roman"/>
          <w:lang w:eastAsia="ru-RU"/>
        </w:rPr>
        <w:t>В соответствии с учебным планом МБОУ «Средняя общеобразовательная школа № 171 с углубленным изучением отдельных предметов» Советского района г.</w:t>
      </w:r>
      <w:r w:rsidR="008E5412" w:rsidRPr="00A72CFC">
        <w:rPr>
          <w:rFonts w:eastAsia="Times New Roman"/>
          <w:lang w:eastAsia="ru-RU"/>
        </w:rPr>
        <w:t xml:space="preserve"> </w:t>
      </w:r>
      <w:r w:rsidRPr="00A72CFC">
        <w:rPr>
          <w:rFonts w:eastAsia="Times New Roman"/>
          <w:lang w:eastAsia="ru-RU"/>
        </w:rPr>
        <w:t xml:space="preserve">Казани предмет изучается на базовом уровне в объеме 3 часа в неделю. В 10 классе курс рассчитан на 105 часов </w:t>
      </w:r>
      <w:proofErr w:type="gramStart"/>
      <w:r w:rsidRPr="00A72CFC">
        <w:rPr>
          <w:rFonts w:eastAsia="Times New Roman"/>
          <w:lang w:eastAsia="ru-RU"/>
        </w:rPr>
        <w:t xml:space="preserve">( </w:t>
      </w:r>
      <w:proofErr w:type="gramEnd"/>
      <w:r w:rsidRPr="00A72CFC">
        <w:rPr>
          <w:rFonts w:eastAsia="Times New Roman"/>
          <w:lang w:eastAsia="ru-RU"/>
        </w:rPr>
        <w:t>35 учебных недель).</w:t>
      </w:r>
      <w:r w:rsidR="00547C14">
        <w:rPr>
          <w:rFonts w:eastAsia="Times New Roman"/>
          <w:lang w:eastAsia="ru-RU"/>
        </w:rPr>
        <w:t xml:space="preserve"> В 11 классе курс рассчитан на 102 часов </w:t>
      </w:r>
      <w:proofErr w:type="gramStart"/>
      <w:r w:rsidR="00547C14">
        <w:rPr>
          <w:rFonts w:eastAsia="Times New Roman"/>
          <w:lang w:eastAsia="ru-RU"/>
        </w:rPr>
        <w:t xml:space="preserve">( </w:t>
      </w:r>
      <w:proofErr w:type="gramEnd"/>
      <w:r w:rsidR="00547C14">
        <w:rPr>
          <w:rFonts w:eastAsia="Times New Roman"/>
          <w:lang w:eastAsia="ru-RU"/>
        </w:rPr>
        <w:t>34</w:t>
      </w:r>
      <w:r w:rsidR="00547C14" w:rsidRPr="00A72CFC">
        <w:rPr>
          <w:rFonts w:eastAsia="Times New Roman"/>
          <w:lang w:eastAsia="ru-RU"/>
        </w:rPr>
        <w:t xml:space="preserve"> учебных недель).</w:t>
      </w:r>
    </w:p>
    <w:p w14:paraId="6D9C0F6B" w14:textId="77777777" w:rsidR="00547C14" w:rsidRDefault="00547C14" w:rsidP="009458CE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14:paraId="06E7E198" w14:textId="3FE67A19" w:rsidR="009458CE" w:rsidRPr="001B57F0" w:rsidRDefault="009458CE" w:rsidP="009458CE">
      <w:pPr>
        <w:spacing w:after="0" w:line="240" w:lineRule="auto"/>
        <w:ind w:firstLine="700"/>
        <w:jc w:val="both"/>
      </w:pPr>
      <w:r w:rsidRPr="001B57F0">
        <w:rPr>
          <w:rFonts w:eastAsia="Times New Roman"/>
        </w:rPr>
        <w:t xml:space="preserve">Образовательная программа по литературе воплощает идею внедрения в практику гимназии </w:t>
      </w:r>
      <w:proofErr w:type="spellStart"/>
      <w:r w:rsidRPr="001B57F0">
        <w:rPr>
          <w:rFonts w:eastAsia="Times New Roman"/>
        </w:rPr>
        <w:t>деятельностного</w:t>
      </w:r>
      <w:proofErr w:type="spellEnd"/>
      <w:r w:rsidRPr="001B57F0">
        <w:rPr>
          <w:rFonts w:eastAsia="Times New Roman"/>
        </w:rPr>
        <w:t xml:space="preserve"> подхода к организации обучения. Главным условием реализации данной идеи является уже заявленное в  образовательной программе основной школы принципиально новое осмысление результатов образовательной деятельности: освоение учебного предметного материала должно быть соотнесено с личностными и </w:t>
      </w:r>
      <w:proofErr w:type="spellStart"/>
      <w:r w:rsidRPr="001B57F0">
        <w:rPr>
          <w:rFonts w:eastAsia="Times New Roman"/>
        </w:rPr>
        <w:t>метапредметными</w:t>
      </w:r>
      <w:proofErr w:type="spellEnd"/>
      <w:r w:rsidRPr="001B57F0">
        <w:rPr>
          <w:rFonts w:eastAsia="Times New Roman"/>
        </w:rPr>
        <w:t xml:space="preserve"> результатами. Планируемые предметные результаты, определенные программой по литературе, предполагают формирование читательской компетентности и знакомство с ресурсами для дальнейшего пополнения знаний о литературе</w:t>
      </w:r>
      <w:r>
        <w:rPr>
          <w:rFonts w:eastAsia="Times New Roman"/>
        </w:rPr>
        <w:t>.</w:t>
      </w:r>
    </w:p>
    <w:p w14:paraId="08C62FD5" w14:textId="77777777" w:rsidR="009458CE" w:rsidRPr="001B57F0" w:rsidRDefault="009458CE" w:rsidP="009458CE">
      <w:pPr>
        <w:spacing w:after="0" w:line="240" w:lineRule="auto"/>
        <w:ind w:firstLine="700"/>
        <w:jc w:val="both"/>
      </w:pPr>
      <w:r w:rsidRPr="001B57F0">
        <w:rPr>
          <w:rFonts w:eastAsia="Times New Roman"/>
        </w:rPr>
        <w:t>Цель учебного предмета «Литература»: формирование культуры читательского восприятия и достижение читательской самостоятельности обучающихся, основанных на навыках анализа и интерпретации литературных текстов.</w:t>
      </w:r>
    </w:p>
    <w:p w14:paraId="3625A6EB" w14:textId="77777777" w:rsidR="009458CE" w:rsidRPr="001B57F0" w:rsidRDefault="009458CE" w:rsidP="009458CE">
      <w:pPr>
        <w:spacing w:after="0" w:line="240" w:lineRule="auto"/>
        <w:ind w:firstLine="700"/>
        <w:jc w:val="both"/>
      </w:pPr>
      <w:r w:rsidRPr="001B57F0">
        <w:rPr>
          <w:rFonts w:eastAsia="Times New Roman"/>
        </w:rPr>
        <w:t>Стратегическая цель предмета в 10–11-х классах – завершение формирования соответствующего возрастному и образовательному уровню обучающихся отношения к</w:t>
      </w:r>
      <w:r w:rsidRPr="002F03A6">
        <w:rPr>
          <w:rFonts w:eastAsia="Times New Roman"/>
          <w:color w:val="0000FF"/>
        </w:rPr>
        <w:t xml:space="preserve"> </w:t>
      </w:r>
      <w:r w:rsidRPr="001B57F0">
        <w:rPr>
          <w:rFonts w:eastAsia="Times New Roman"/>
        </w:rPr>
        <w:t>чтению художественной литературы как к деятельности, имеющей личностную и социальную ценность, как к средству самопознания и саморазвития.</w:t>
      </w:r>
    </w:p>
    <w:p w14:paraId="5D81431C" w14:textId="77777777" w:rsidR="009458CE" w:rsidRPr="001B57F0" w:rsidRDefault="009458CE" w:rsidP="009458CE">
      <w:pPr>
        <w:spacing w:after="0" w:line="240" w:lineRule="auto"/>
        <w:jc w:val="both"/>
      </w:pPr>
      <w:r w:rsidRPr="001B57F0">
        <w:rPr>
          <w:rFonts w:eastAsia="Times New Roman"/>
        </w:rPr>
        <w:t>Задачи учебного предмета «Литература»:</w:t>
      </w:r>
    </w:p>
    <w:p w14:paraId="42F87CC9" w14:textId="09814952" w:rsidR="009458CE" w:rsidRPr="001B57F0" w:rsidRDefault="009458CE" w:rsidP="009458CE">
      <w:pPr>
        <w:pStyle w:val="a"/>
        <w:spacing w:line="240" w:lineRule="auto"/>
        <w:rPr>
          <w:sz w:val="24"/>
          <w:szCs w:val="24"/>
        </w:rPr>
      </w:pPr>
      <w:r w:rsidRPr="001B57F0">
        <w:rPr>
          <w:sz w:val="24"/>
          <w:szCs w:val="24"/>
        </w:rPr>
        <w:t>получение опыта медленного чтения произведений русской, родной (региональной) и мировой</w:t>
      </w:r>
      <w:r w:rsidRPr="001B57F0">
        <w:rPr>
          <w:sz w:val="24"/>
          <w:szCs w:val="24"/>
          <w:vertAlign w:val="superscript"/>
        </w:rPr>
        <w:t xml:space="preserve"> </w:t>
      </w:r>
      <w:r w:rsidRPr="001B57F0">
        <w:rPr>
          <w:sz w:val="24"/>
          <w:szCs w:val="24"/>
        </w:rPr>
        <w:t>литературы;</w:t>
      </w:r>
    </w:p>
    <w:p w14:paraId="51D80F46" w14:textId="77777777" w:rsidR="009458CE" w:rsidRPr="001B57F0" w:rsidRDefault="009458CE" w:rsidP="009458CE">
      <w:pPr>
        <w:pStyle w:val="a"/>
        <w:spacing w:line="240" w:lineRule="auto"/>
        <w:rPr>
          <w:sz w:val="24"/>
          <w:szCs w:val="24"/>
        </w:rPr>
      </w:pPr>
      <w:r w:rsidRPr="001B57F0">
        <w:rPr>
          <w:sz w:val="24"/>
          <w:szCs w:val="24"/>
        </w:rPr>
        <w:t>овладение необходимым понятийным и терминологическим аппаратом, позволяющим обобщать и осмыслять читательский опыт в устной и письменной форме;</w:t>
      </w:r>
    </w:p>
    <w:p w14:paraId="68CECB9E" w14:textId="77777777" w:rsidR="009458CE" w:rsidRPr="001B57F0" w:rsidRDefault="009458CE" w:rsidP="009458CE">
      <w:pPr>
        <w:pStyle w:val="a"/>
        <w:spacing w:line="240" w:lineRule="auto"/>
        <w:rPr>
          <w:sz w:val="24"/>
          <w:szCs w:val="24"/>
        </w:rPr>
      </w:pPr>
      <w:r w:rsidRPr="001B57F0">
        <w:rPr>
          <w:sz w:val="24"/>
          <w:szCs w:val="24"/>
        </w:rPr>
        <w:t>овладение навыком анализа текста художественного произведения (умение выделять основные темы произведения, его проблематику, определять жанровые и родовые, сюжетные и композиционные решения автора, место, время и способ изображения действия, стилистическое и речевое своеобразие текста, прямой и переносные планы текста, умение «видеть» подтексты);</w:t>
      </w:r>
    </w:p>
    <w:p w14:paraId="60664869" w14:textId="77777777" w:rsidR="009458CE" w:rsidRPr="001B57F0" w:rsidRDefault="009458CE" w:rsidP="009458CE">
      <w:pPr>
        <w:pStyle w:val="a"/>
        <w:spacing w:line="240" w:lineRule="auto"/>
        <w:rPr>
          <w:sz w:val="24"/>
          <w:szCs w:val="24"/>
        </w:rPr>
      </w:pPr>
      <w:r w:rsidRPr="001B57F0">
        <w:rPr>
          <w:sz w:val="24"/>
          <w:szCs w:val="24"/>
        </w:rPr>
        <w:t>формирование умения анализировать в устной и письменной форме самостоятельно прочитанные произведения, их отдельные фрагменты, аспекты;</w:t>
      </w:r>
    </w:p>
    <w:p w14:paraId="4EF4C015" w14:textId="77777777" w:rsidR="009458CE" w:rsidRPr="001B57F0" w:rsidRDefault="009458CE" w:rsidP="009458CE">
      <w:pPr>
        <w:pStyle w:val="a"/>
        <w:spacing w:line="240" w:lineRule="auto"/>
        <w:rPr>
          <w:sz w:val="24"/>
          <w:szCs w:val="24"/>
        </w:rPr>
      </w:pPr>
      <w:r w:rsidRPr="001B57F0">
        <w:rPr>
          <w:sz w:val="24"/>
          <w:szCs w:val="24"/>
        </w:rPr>
        <w:t>формирование умения самостоятельно создавать тексты различных жанров (ответы на вопросы, рецензии, аннотации и др.);</w:t>
      </w:r>
    </w:p>
    <w:p w14:paraId="1E79BA9A" w14:textId="77777777" w:rsidR="009458CE" w:rsidRPr="001B57F0" w:rsidRDefault="009458CE" w:rsidP="009458CE">
      <w:pPr>
        <w:pStyle w:val="a"/>
        <w:spacing w:line="240" w:lineRule="auto"/>
        <w:rPr>
          <w:sz w:val="24"/>
          <w:szCs w:val="24"/>
        </w:rPr>
      </w:pPr>
      <w:r w:rsidRPr="001B57F0">
        <w:rPr>
          <w:sz w:val="24"/>
          <w:szCs w:val="24"/>
        </w:rPr>
        <w:t>овладение умением определять стратегию своего чтения;</w:t>
      </w:r>
    </w:p>
    <w:p w14:paraId="3EF858AC" w14:textId="77777777" w:rsidR="009458CE" w:rsidRPr="001B57F0" w:rsidRDefault="009458CE" w:rsidP="009458CE">
      <w:pPr>
        <w:pStyle w:val="a"/>
        <w:spacing w:line="240" w:lineRule="auto"/>
        <w:rPr>
          <w:sz w:val="24"/>
          <w:szCs w:val="24"/>
        </w:rPr>
      </w:pPr>
      <w:r w:rsidRPr="001B57F0">
        <w:rPr>
          <w:sz w:val="24"/>
          <w:szCs w:val="24"/>
        </w:rPr>
        <w:t>овладение умением делать читательский выбор;</w:t>
      </w:r>
    </w:p>
    <w:p w14:paraId="586E9733" w14:textId="77777777" w:rsidR="009458CE" w:rsidRPr="001B57F0" w:rsidRDefault="009458CE" w:rsidP="009458CE">
      <w:pPr>
        <w:pStyle w:val="a"/>
        <w:spacing w:line="240" w:lineRule="auto"/>
        <w:rPr>
          <w:sz w:val="24"/>
          <w:szCs w:val="24"/>
        </w:rPr>
      </w:pPr>
      <w:r w:rsidRPr="001B57F0">
        <w:rPr>
          <w:sz w:val="24"/>
          <w:szCs w:val="24"/>
        </w:rPr>
        <w:lastRenderedPageBreak/>
        <w:t>формирование умения использовать в читательской, учебной и исследовательской деятельности ресурсов библиотек, музеев, архивов, в том числе цифровых, виртуальных;</w:t>
      </w:r>
    </w:p>
    <w:p w14:paraId="25AB5BC4" w14:textId="77777777" w:rsidR="009458CE" w:rsidRPr="001B57F0" w:rsidRDefault="009458CE" w:rsidP="009458CE">
      <w:pPr>
        <w:pStyle w:val="a"/>
        <w:spacing w:line="240" w:lineRule="auto"/>
        <w:rPr>
          <w:sz w:val="24"/>
          <w:szCs w:val="24"/>
        </w:rPr>
      </w:pPr>
      <w:r w:rsidRPr="001B57F0">
        <w:rPr>
          <w:sz w:val="24"/>
          <w:szCs w:val="24"/>
        </w:rPr>
        <w:t>овладение различными формами продуктивной читательской и текстовой деятельности (проектные и исследовательские работы о литературе, искусстве и др.);</w:t>
      </w:r>
    </w:p>
    <w:p w14:paraId="39EC38AF" w14:textId="77777777" w:rsidR="009458CE" w:rsidRPr="001B57F0" w:rsidRDefault="009458CE" w:rsidP="009458CE">
      <w:pPr>
        <w:pStyle w:val="a"/>
        <w:spacing w:line="240" w:lineRule="auto"/>
        <w:rPr>
          <w:sz w:val="24"/>
          <w:szCs w:val="24"/>
        </w:rPr>
      </w:pPr>
      <w:r w:rsidRPr="001B57F0">
        <w:rPr>
          <w:sz w:val="24"/>
          <w:szCs w:val="24"/>
        </w:rPr>
        <w:t>знакомство с историей литературы: русской и зарубежной литературной классикой, современным литературным процессом;</w:t>
      </w:r>
    </w:p>
    <w:p w14:paraId="36475A2E" w14:textId="77777777" w:rsidR="009458CE" w:rsidRPr="001B57F0" w:rsidRDefault="009458CE" w:rsidP="009458CE">
      <w:pPr>
        <w:pStyle w:val="a"/>
        <w:spacing w:line="240" w:lineRule="auto"/>
        <w:rPr>
          <w:sz w:val="24"/>
          <w:szCs w:val="24"/>
        </w:rPr>
      </w:pPr>
      <w:r w:rsidRPr="001B57F0">
        <w:rPr>
          <w:sz w:val="24"/>
          <w:szCs w:val="24"/>
        </w:rPr>
        <w:t>знакомство со смежными с литературой сферами искусства и научного знания (культурология, психология, социология и др.).</w:t>
      </w:r>
    </w:p>
    <w:p w14:paraId="6A5B70EC" w14:textId="5200C0D3" w:rsidR="009458CE" w:rsidRPr="001B57F0" w:rsidRDefault="009458CE" w:rsidP="009458CE">
      <w:pPr>
        <w:spacing w:after="0" w:line="240" w:lineRule="auto"/>
        <w:ind w:firstLine="700"/>
        <w:jc w:val="both"/>
      </w:pPr>
      <w:r w:rsidRPr="001B57F0">
        <w:rPr>
          <w:rFonts w:eastAsia="Times New Roman"/>
        </w:rPr>
        <w:t xml:space="preserve"> Перенесение фокуса внимания в литературном образовании с произведения литературы как объекта изучения на </w:t>
      </w:r>
      <w:proofErr w:type="spellStart"/>
      <w:r w:rsidRPr="001B57F0">
        <w:rPr>
          <w:rFonts w:eastAsia="Times New Roman"/>
        </w:rPr>
        <w:t>субъектность</w:t>
      </w:r>
      <w:proofErr w:type="spellEnd"/>
      <w:r w:rsidRPr="001B57F0">
        <w:rPr>
          <w:rFonts w:eastAsia="Times New Roman"/>
        </w:rPr>
        <w:t xml:space="preserve"> читателя является приоритетной задачей настоящей программы, поэтому в основе ее содержания описание условий, при которых организуется самостоятельная продуктивная читательская деятельность обучающихся. Под читательской деятельностью здесь понимается определение читательской задачи, поиск и подбор текстов для чтения, их восприятие и анализ, оценка и интерпретация.</w:t>
      </w:r>
    </w:p>
    <w:p w14:paraId="5108023F" w14:textId="77777777" w:rsidR="009458CE" w:rsidRPr="001B57F0" w:rsidRDefault="009458CE" w:rsidP="009458CE">
      <w:pPr>
        <w:spacing w:after="0" w:line="240" w:lineRule="auto"/>
        <w:ind w:firstLine="700"/>
        <w:jc w:val="both"/>
      </w:pPr>
      <w:proofErr w:type="gramStart"/>
      <w:r w:rsidRPr="001B57F0">
        <w:rPr>
          <w:rFonts w:eastAsia="Times New Roman"/>
        </w:rPr>
        <w:t>Сама по себе «</w:t>
      </w:r>
      <w:proofErr w:type="spellStart"/>
      <w:r w:rsidRPr="001B57F0">
        <w:rPr>
          <w:rFonts w:eastAsia="Times New Roman"/>
        </w:rPr>
        <w:t>прочитанность</w:t>
      </w:r>
      <w:proofErr w:type="spellEnd"/>
      <w:r w:rsidRPr="001B57F0">
        <w:rPr>
          <w:rFonts w:eastAsia="Times New Roman"/>
        </w:rPr>
        <w:t>» того или иного произведения или даже перечня рекомендованных для изучения произведений отечественной и мировой классики не может считаться достаточным итогом школьного литературного образования, если при этом не сформированы личностные компетенции читателя: способность самостоятельно ориентироваться в многообразии литератур, читать и воспринимать прочитанное, анализировать его и давать ему свою оценку и интерпретацию, рекомендовать для чтения другим читателям.</w:t>
      </w:r>
      <w:proofErr w:type="gramEnd"/>
      <w:r w:rsidRPr="001B57F0">
        <w:rPr>
          <w:rFonts w:eastAsia="Times New Roman"/>
        </w:rPr>
        <w:t xml:space="preserve"> Важно, чтобы чтение не прерывалось вместе с завершением основного образования, а прочитанное в школе становилось базой для дальнейшего чтения и осмысления </w:t>
      </w:r>
      <w:proofErr w:type="gramStart"/>
      <w:r w:rsidRPr="001B57F0">
        <w:rPr>
          <w:rFonts w:eastAsia="Times New Roman"/>
        </w:rPr>
        <w:t>произведений</w:t>
      </w:r>
      <w:proofErr w:type="gramEnd"/>
      <w:r w:rsidRPr="001B57F0">
        <w:rPr>
          <w:rFonts w:eastAsia="Times New Roman"/>
        </w:rPr>
        <w:t xml:space="preserve"> как классики, так и современной литературы, определяя траекторию читательского роста личности.</w:t>
      </w:r>
    </w:p>
    <w:p w14:paraId="3B4B1609" w14:textId="77777777" w:rsidR="009458CE" w:rsidRPr="001B57F0" w:rsidRDefault="009458CE" w:rsidP="009458CE">
      <w:pPr>
        <w:spacing w:after="0" w:line="240" w:lineRule="auto"/>
        <w:ind w:firstLine="700"/>
        <w:jc w:val="both"/>
        <w:rPr>
          <w:rFonts w:eastAsia="Times New Roman"/>
        </w:rPr>
      </w:pPr>
      <w:r w:rsidRPr="001B57F0">
        <w:rPr>
          <w:rFonts w:eastAsia="Times New Roman"/>
        </w:rPr>
        <w:t xml:space="preserve">Формирование читательской самостоятельности – работа в сменяющихся форматах в зоне ближайшего развития читателя (совместное медленное чтение или деятельность по поиску информации, сопровождение или создание читательских мотиваций, условия для продуктивной самостоятельной деятельности) – это ключевая задача учителя, которая во многом определяется изменением его роли в учебной деятельности в соответствии с требованиями ФГОС СОО. </w:t>
      </w:r>
    </w:p>
    <w:p w14:paraId="4A99275E" w14:textId="77777777" w:rsidR="009458CE" w:rsidRPr="001B57F0" w:rsidRDefault="009458CE" w:rsidP="009458CE">
      <w:pPr>
        <w:spacing w:after="0" w:line="240" w:lineRule="auto"/>
        <w:ind w:firstLine="700"/>
        <w:jc w:val="both"/>
      </w:pPr>
      <w:r w:rsidRPr="001B57F0">
        <w:rPr>
          <w:rFonts w:eastAsia="Times New Roman"/>
        </w:rPr>
        <w:t xml:space="preserve">Для обеспечения </w:t>
      </w:r>
      <w:proofErr w:type="spellStart"/>
      <w:r w:rsidRPr="001B57F0">
        <w:rPr>
          <w:rFonts w:eastAsia="Times New Roman"/>
        </w:rPr>
        <w:t>субъектности</w:t>
      </w:r>
      <w:proofErr w:type="spellEnd"/>
      <w:r w:rsidRPr="001B57F0">
        <w:rPr>
          <w:rFonts w:eastAsia="Times New Roman"/>
        </w:rPr>
        <w:t xml:space="preserve"> читателя в программе используется модульный принцип формирования рабочей программы: структура каждого модуля определена логикой освоения конкретных видов читательской деятельности и последовательного формирования читательской компетентности, т.е. способности самостоятельно осуществлять читательскую деятельность на незнакомом материале.</w:t>
      </w:r>
    </w:p>
    <w:p w14:paraId="07E6EA7A" w14:textId="77777777" w:rsidR="009458CE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 xml:space="preserve">                 </w:t>
      </w:r>
    </w:p>
    <w:p w14:paraId="26E34918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C902DF">
        <w:rPr>
          <w:b/>
        </w:rPr>
        <w:t xml:space="preserve">    Личностными результатами</w:t>
      </w:r>
      <w:r w:rsidRPr="00A72CFC">
        <w:t xml:space="preserve"> выпускников основной школы, формируемыми при изучении предмета «Литература», являются: </w:t>
      </w:r>
    </w:p>
    <w:p w14:paraId="7877DEAE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>•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</w:r>
    </w:p>
    <w:p w14:paraId="1708745C" w14:textId="77777777" w:rsidR="00547C14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 xml:space="preserve"> • использование для решения познавательных и коммуникативных задач различных источников информации (словари, энциклопедии, </w:t>
      </w:r>
      <w:proofErr w:type="spellStart"/>
      <w:r w:rsidRPr="00A72CFC">
        <w:t>интернет-ресурсы</w:t>
      </w:r>
      <w:proofErr w:type="spellEnd"/>
      <w:r w:rsidRPr="00A72CFC">
        <w:t xml:space="preserve"> и др.).            </w:t>
      </w:r>
    </w:p>
    <w:p w14:paraId="29A6A58F" w14:textId="3A64A3E5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proofErr w:type="spellStart"/>
      <w:r w:rsidRPr="00C902DF">
        <w:rPr>
          <w:b/>
        </w:rPr>
        <w:t>Метапредметные</w:t>
      </w:r>
      <w:proofErr w:type="spellEnd"/>
      <w:r w:rsidRPr="00C902DF">
        <w:rPr>
          <w:b/>
        </w:rPr>
        <w:t xml:space="preserve"> результаты</w:t>
      </w:r>
      <w:r w:rsidRPr="00A72CFC">
        <w:t xml:space="preserve"> изучения предмета «Литература» в основной школе проявляются </w:t>
      </w:r>
      <w:proofErr w:type="gramStart"/>
      <w:r w:rsidRPr="00A72CFC">
        <w:t>в</w:t>
      </w:r>
      <w:proofErr w:type="gramEnd"/>
      <w:r w:rsidRPr="00A72CFC">
        <w:t xml:space="preserve">: </w:t>
      </w:r>
    </w:p>
    <w:p w14:paraId="792A2B99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 xml:space="preserve">• </w:t>
      </w:r>
      <w:proofErr w:type="gramStart"/>
      <w:r w:rsidRPr="00A72CFC">
        <w:t>умении</w:t>
      </w:r>
      <w:proofErr w:type="gramEnd"/>
      <w:r w:rsidRPr="00A72CFC">
        <w:t xml:space="preserve">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14:paraId="61D785D0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 xml:space="preserve"> • </w:t>
      </w:r>
      <w:proofErr w:type="gramStart"/>
      <w:r w:rsidRPr="00A72CFC">
        <w:t>умении</w:t>
      </w:r>
      <w:proofErr w:type="gramEnd"/>
      <w:r w:rsidRPr="00A72CFC">
        <w:t xml:space="preserve"> самостоятельно организовывать собственную деятельность, оценивать ее, определять сферу своих интересов; </w:t>
      </w:r>
    </w:p>
    <w:p w14:paraId="243578DF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lastRenderedPageBreak/>
        <w:t xml:space="preserve">• </w:t>
      </w:r>
      <w:proofErr w:type="gramStart"/>
      <w:r w:rsidRPr="00A72CFC">
        <w:t>умении</w:t>
      </w:r>
      <w:proofErr w:type="gramEnd"/>
      <w:r w:rsidRPr="00A72CFC">
        <w:t xml:space="preserve"> работать с разными источниками информации, находить ее, анализировать, использовать в самостоятельной деятельности.    Предметные результаты выпускников основной школы состоят в следующем: 1) в познавательной сфере: </w:t>
      </w:r>
    </w:p>
    <w:p w14:paraId="326AC39A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>•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</w:t>
      </w:r>
    </w:p>
    <w:p w14:paraId="44DEB473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 xml:space="preserve"> 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14:paraId="2EBD80E3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 xml:space="preserve"> 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14:paraId="37064787" w14:textId="759DEB9C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 xml:space="preserve"> • определение в произведении элементов сюжета, композиции, изобразительно</w:t>
      </w:r>
      <w:r w:rsidR="009458CE">
        <w:t>-</w:t>
      </w:r>
      <w:r w:rsidRPr="00A72CFC">
        <w:t xml:space="preserve">выразительных средств языка, понимание их роли в раскрытии идейно-художественного содержания произведения (элементы филологического анализа); • владение элементарной литературоведческой терминологией при анализе литературного произведения; 2) в ценностно-ориентационной сфере: </w:t>
      </w:r>
    </w:p>
    <w:p w14:paraId="06F2CF54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>•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14:paraId="2C086F5B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 xml:space="preserve"> • формулирование собственного отношения к произведениям русской литературы, их оценка; • собственная интерпретация (в отдельных случаях) изученных литературных произведений; </w:t>
      </w:r>
    </w:p>
    <w:p w14:paraId="5AA4C57B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>• понимание авторской позиции и свое отношение к ней; 3) в коммуникативной сфере: • восприятие на слух литературных произведений разных жанров, осмысленное чтение и адекватное восприятие;</w:t>
      </w:r>
    </w:p>
    <w:p w14:paraId="7E38EE33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 xml:space="preserve"> •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 </w:t>
      </w:r>
    </w:p>
    <w:p w14:paraId="691717A8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>•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 4) в эстетической сфере:</w:t>
      </w:r>
    </w:p>
    <w:p w14:paraId="35F36F0F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 xml:space="preserve"> 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14:paraId="56F862EC" w14:textId="28AB300E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 xml:space="preserve"> • понимание русского слова в его эстетической функции, роли изобразительно</w:t>
      </w:r>
      <w:r w:rsidR="009718B0">
        <w:t xml:space="preserve"> </w:t>
      </w:r>
      <w:r w:rsidRPr="00A72CFC">
        <w:t>в</w:t>
      </w:r>
      <w:r w:rsidR="009458CE">
        <w:t>ыразительных языковых сре</w:t>
      </w:r>
      <w:proofErr w:type="gramStart"/>
      <w:r w:rsidR="009458CE">
        <w:t xml:space="preserve">дств в </w:t>
      </w:r>
      <w:r w:rsidRPr="00A72CFC">
        <w:t>с</w:t>
      </w:r>
      <w:proofErr w:type="gramEnd"/>
      <w:r w:rsidRPr="00A72CFC">
        <w:t xml:space="preserve">оздании художественных образов литературных произведений. Планируемые результаты изучения учебного предмета </w:t>
      </w:r>
    </w:p>
    <w:p w14:paraId="11F7D4B9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>Выпускник научится:</w:t>
      </w:r>
    </w:p>
    <w:p w14:paraId="6BA880A4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 xml:space="preserve"> • владеть навыками работы с учебной книгой, словарями и другими информационными источниками, включая СМИ и ресурсы Интернета;</w:t>
      </w:r>
    </w:p>
    <w:p w14:paraId="3A5BFFB3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 xml:space="preserve"> • владеть навыками различных видов чтения и информационной переработки прочитанного материала; </w:t>
      </w:r>
    </w:p>
    <w:p w14:paraId="766D540F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 xml:space="preserve">• владеть различными видами </w:t>
      </w:r>
      <w:proofErr w:type="spellStart"/>
      <w:r w:rsidRPr="00A72CFC">
        <w:t>аудирования</w:t>
      </w:r>
      <w:proofErr w:type="spellEnd"/>
      <w:r w:rsidRPr="00A72CFC">
        <w:t xml:space="preserve"> и информационной переработки текстов различных функциональных разновидностей языка; </w:t>
      </w:r>
    </w:p>
    <w:p w14:paraId="5B3EC214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 xml:space="preserve">• анализировать литературное произведение: определять его принадлежность к одному из литературных родов и жанров; </w:t>
      </w:r>
    </w:p>
    <w:p w14:paraId="11A85235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lastRenderedPageBreak/>
        <w:t xml:space="preserve">• понимать и формулировать тему, идею, нравственный пафос литературного произведения, характеризовать его героев, сопоставлять героев одного </w:t>
      </w:r>
      <w:proofErr w:type="gramStart"/>
      <w:r w:rsidRPr="00A72CFC">
        <w:t>пли</w:t>
      </w:r>
      <w:proofErr w:type="gramEnd"/>
      <w:r w:rsidRPr="00A72CFC">
        <w:t xml:space="preserve"> нескольких произведений;</w:t>
      </w:r>
    </w:p>
    <w:p w14:paraId="01668609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 xml:space="preserve"> • адекватно понимать, интерпретировать и комментировать тексты различных функционально-смысловых типов речи;</w:t>
      </w:r>
    </w:p>
    <w:p w14:paraId="5530C562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 xml:space="preserve"> • владеть навыками пересказа прозаических произведений или их отрывков с использованием образных средств русского языка и цитат из текста;</w:t>
      </w:r>
    </w:p>
    <w:p w14:paraId="4B1130B2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 xml:space="preserve"> • участвовать в диалогическом и </w:t>
      </w:r>
      <w:proofErr w:type="spellStart"/>
      <w:r w:rsidRPr="00A72CFC">
        <w:t>полилогическом</w:t>
      </w:r>
      <w:proofErr w:type="spellEnd"/>
      <w:r w:rsidRPr="00A72CFC">
        <w:t xml:space="preserve"> общении и др. Выпускник получит возможность научиться: </w:t>
      </w:r>
    </w:p>
    <w:p w14:paraId="6D85F7C6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 xml:space="preserve">• приобщиться к духовно-нравственным ценностям русской литературы и культуры, сопоставлять их с духовно-нравственными ценностями других народов; </w:t>
      </w:r>
    </w:p>
    <w:p w14:paraId="477F6256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 xml:space="preserve">• формулировать собственное отношение к произведениям русской литературы; • опознавать различные выразительные средства языка; </w:t>
      </w:r>
    </w:p>
    <w:p w14:paraId="7CEC5D5F" w14:textId="5806E69A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proofErr w:type="gramStart"/>
      <w:r w:rsidRPr="00A72CFC">
        <w:t>• писать изложения и сочинени</w:t>
      </w:r>
      <w:r w:rsidR="009718B0">
        <w:t>я</w:t>
      </w:r>
      <w:r w:rsidRPr="00A72CFC">
        <w:t>, конспект, отзыв, тезисы, рефераты, статьи, рецензии, доклады, интервью, очерки, и тексты других жанров¬ на литературные и общекультурные темы.</w:t>
      </w:r>
      <w:proofErr w:type="gramEnd"/>
      <w:r w:rsidRPr="00A72CFC">
        <w:t xml:space="preserve"> Курс литературы опирается на следующие виды деятельности по освоению содержания художественных произведений и теоретико-литературных понятий: </w:t>
      </w:r>
    </w:p>
    <w:p w14:paraId="12C70771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sym w:font="Symbol" w:char="F0B7"/>
      </w:r>
      <w:r w:rsidRPr="00A72CFC">
        <w:t xml:space="preserve"> Осознанное, творческое чтение художественных произведений разных жанров. </w:t>
      </w:r>
      <w:r w:rsidRPr="00A72CFC">
        <w:sym w:font="Symbol" w:char="F0B7"/>
      </w:r>
      <w:r w:rsidRPr="00A72CFC">
        <w:t xml:space="preserve"> Выразительное чтение.</w:t>
      </w:r>
    </w:p>
    <w:p w14:paraId="78752C53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 xml:space="preserve"> </w:t>
      </w:r>
      <w:r w:rsidRPr="00A72CFC">
        <w:sym w:font="Symbol" w:char="F0B7"/>
      </w:r>
      <w:r w:rsidRPr="00A72CFC">
        <w:t xml:space="preserve"> Различные виды пересказа.</w:t>
      </w:r>
    </w:p>
    <w:p w14:paraId="423267C9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 xml:space="preserve"> </w:t>
      </w:r>
      <w:r w:rsidRPr="00A72CFC">
        <w:sym w:font="Symbol" w:char="F0B7"/>
      </w:r>
      <w:r w:rsidRPr="00A72CFC">
        <w:t xml:space="preserve"> Заучивание наизусть стихотворных текстов. </w:t>
      </w:r>
    </w:p>
    <w:p w14:paraId="22C458C5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sym w:font="Symbol" w:char="F0B7"/>
      </w:r>
      <w:r w:rsidRPr="00A72CFC">
        <w:t xml:space="preserve"> Определение принадлежности литературного (фольклорного) текста к тому или иному роду и жанру.</w:t>
      </w:r>
    </w:p>
    <w:p w14:paraId="618E53BB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 xml:space="preserve"> </w:t>
      </w:r>
      <w:r w:rsidRPr="00A72CFC">
        <w:sym w:font="Symbol" w:char="F0B7"/>
      </w:r>
      <w:r w:rsidRPr="00A72CFC">
        <w:t xml:space="preserve"> Анализ текста, выявляющий авторский замысел и различные средства его воплощения; определение мотивов поступков героев и сущности конфликта. </w:t>
      </w:r>
    </w:p>
    <w:p w14:paraId="2C2F28CB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sym w:font="Symbol" w:char="F0B7"/>
      </w:r>
      <w:r w:rsidRPr="00A72CFC">
        <w:t xml:space="preserve"> Выявление языковых средств художественной образности и определение их роли в раскрытии идейно-тематического содержания произведения.</w:t>
      </w:r>
    </w:p>
    <w:p w14:paraId="283CB0E4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 xml:space="preserve"> </w:t>
      </w:r>
      <w:r w:rsidRPr="00A72CFC">
        <w:sym w:font="Symbol" w:char="F0B7"/>
      </w:r>
      <w:r w:rsidRPr="00A72CFC">
        <w:t xml:space="preserve"> Участие в дискуссии, утверждение и доказательство своей точки зрения с учетом мнения оппонента.</w:t>
      </w:r>
    </w:p>
    <w:p w14:paraId="3B5AD6B2" w14:textId="77777777" w:rsidR="00B3663A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 xml:space="preserve"> </w:t>
      </w:r>
      <w:r w:rsidRPr="00A72CFC">
        <w:sym w:font="Symbol" w:char="F0B7"/>
      </w:r>
      <w:r w:rsidRPr="00A72CFC">
        <w:t xml:space="preserve"> Подготовка рефератов, докладов; написание сочинений на основе и по мотивам литературных произведений.</w:t>
      </w:r>
    </w:p>
    <w:p w14:paraId="26EB4986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 xml:space="preserve"> Виды контроля</w:t>
      </w:r>
    </w:p>
    <w:p w14:paraId="2B7071DF" w14:textId="77777777" w:rsidR="008F1C99" w:rsidRPr="00A72CFC" w:rsidRDefault="008F1C99" w:rsidP="008F1C99">
      <w:pPr>
        <w:tabs>
          <w:tab w:val="left" w:pos="546"/>
        </w:tabs>
        <w:spacing w:before="60" w:after="0" w:line="240" w:lineRule="auto"/>
        <w:jc w:val="both"/>
      </w:pPr>
      <w:r w:rsidRPr="00A72CFC">
        <w:t xml:space="preserve"> </w:t>
      </w:r>
      <w:r w:rsidRPr="00A72CFC">
        <w:sym w:font="Symbol" w:char="F0B7"/>
      </w:r>
      <w:r w:rsidRPr="00A72CFC">
        <w:t xml:space="preserve"> Проверка домашних работ обучающихся; </w:t>
      </w:r>
      <w:r w:rsidRPr="00A72CFC">
        <w:sym w:font="Symbol" w:char="F0B7"/>
      </w:r>
      <w:r w:rsidRPr="00A72CFC">
        <w:t xml:space="preserve"> устный опрос; </w:t>
      </w:r>
      <w:r w:rsidRPr="00A72CFC">
        <w:sym w:font="Symbol" w:char="F0B7"/>
      </w:r>
      <w:r w:rsidRPr="00A72CFC">
        <w:t xml:space="preserve"> письменный развёрнутый ответ на проблемный вопрос; </w:t>
      </w:r>
      <w:r w:rsidRPr="00A72CFC">
        <w:sym w:font="Symbol" w:char="F0B7"/>
      </w:r>
      <w:r w:rsidRPr="00A72CFC">
        <w:t xml:space="preserve"> сочинения на основе и по мотивам литературных произведений; </w:t>
      </w:r>
      <w:r w:rsidRPr="00A72CFC">
        <w:sym w:font="Symbol" w:char="F0B7"/>
      </w:r>
      <w:r w:rsidRPr="00A72CFC">
        <w:t xml:space="preserve"> зачётные работы; </w:t>
      </w:r>
      <w:r w:rsidRPr="00A72CFC">
        <w:sym w:font="Symbol" w:char="F0B7"/>
      </w:r>
      <w:r w:rsidRPr="00A72CFC">
        <w:t xml:space="preserve"> рейтинговая система оценки качества усвоения учебного материала; </w:t>
      </w:r>
      <w:r w:rsidRPr="00A72CFC">
        <w:sym w:font="Symbol" w:char="F0B7"/>
      </w:r>
      <w:r w:rsidRPr="00A72CFC">
        <w:t xml:space="preserve"> тестирование.</w:t>
      </w:r>
    </w:p>
    <w:p w14:paraId="13CD49D6" w14:textId="77777777" w:rsidR="008F1C99" w:rsidRDefault="008F1C99" w:rsidP="006D3686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26241268" w14:textId="5B12BD8F" w:rsidR="00B82B59" w:rsidRPr="00C902DF" w:rsidRDefault="00B82B59" w:rsidP="00B82B59">
      <w:pPr>
        <w:pStyle w:val="3"/>
        <w:spacing w:line="240" w:lineRule="auto"/>
        <w:rPr>
          <w:rFonts w:ascii="Times New Roman" w:hAnsi="Times New Roman" w:cs="Times New Roman"/>
          <w:color w:val="auto"/>
        </w:rPr>
      </w:pPr>
      <w:bookmarkStart w:id="0" w:name="_Toc434850649"/>
      <w:bookmarkStart w:id="1" w:name="_Toc435412673"/>
      <w:bookmarkStart w:id="2" w:name="_Toc453968146"/>
      <w:r w:rsidRPr="00C902DF">
        <w:rPr>
          <w:rFonts w:ascii="Times New Roman" w:hAnsi="Times New Roman" w:cs="Times New Roman"/>
          <w:color w:val="auto"/>
        </w:rPr>
        <w:t xml:space="preserve">Планируемые </w:t>
      </w:r>
      <w:proofErr w:type="spellStart"/>
      <w:r w:rsidRPr="00C902DF">
        <w:rPr>
          <w:rFonts w:ascii="Times New Roman" w:hAnsi="Times New Roman" w:cs="Times New Roman"/>
          <w:color w:val="auto"/>
        </w:rPr>
        <w:t>метапредметные</w:t>
      </w:r>
      <w:proofErr w:type="spellEnd"/>
      <w:r w:rsidRPr="00C902DF">
        <w:rPr>
          <w:rFonts w:ascii="Times New Roman" w:hAnsi="Times New Roman" w:cs="Times New Roman"/>
          <w:color w:val="auto"/>
        </w:rPr>
        <w:t xml:space="preserve"> результаты </w:t>
      </w:r>
      <w:bookmarkEnd w:id="0"/>
      <w:bookmarkEnd w:id="1"/>
      <w:bookmarkEnd w:id="2"/>
    </w:p>
    <w:p w14:paraId="50E2F9D8" w14:textId="671EFA50" w:rsidR="00B82B59" w:rsidRPr="00DF4949" w:rsidRDefault="00B82B59" w:rsidP="00B82B59">
      <w:pPr>
        <w:spacing w:line="240" w:lineRule="auto"/>
      </w:pPr>
      <w:proofErr w:type="spellStart"/>
      <w:r w:rsidRPr="00DF4949">
        <w:t>Метапредметные</w:t>
      </w:r>
      <w:proofErr w:type="spellEnd"/>
      <w:r w:rsidR="00DC00B7">
        <w:t xml:space="preserve">  </w:t>
      </w:r>
      <w:r w:rsidRPr="00DF4949">
        <w:t>результаты освоения основной образовательной программы представлены тремя группами универсальных учебных действий</w:t>
      </w:r>
      <w:r>
        <w:t xml:space="preserve"> (УУД).</w:t>
      </w:r>
      <w:r w:rsidRPr="00DF4949">
        <w:t xml:space="preserve"> </w:t>
      </w:r>
    </w:p>
    <w:p w14:paraId="2E97BA0C" w14:textId="77777777" w:rsidR="00B82B59" w:rsidRPr="00DF4949" w:rsidRDefault="00B82B59" w:rsidP="00B82B59">
      <w:pPr>
        <w:numPr>
          <w:ilvl w:val="0"/>
          <w:numId w:val="17"/>
        </w:numPr>
        <w:suppressAutoHyphens/>
        <w:spacing w:after="0" w:line="240" w:lineRule="auto"/>
        <w:jc w:val="both"/>
        <w:rPr>
          <w:b/>
          <w:lang w:eastAsia="ru-RU"/>
        </w:rPr>
      </w:pPr>
      <w:r w:rsidRPr="00DF4949">
        <w:rPr>
          <w:b/>
          <w:lang w:eastAsia="ru-RU"/>
        </w:rPr>
        <w:t>Регулятивные универсальные учебные действия</w:t>
      </w:r>
    </w:p>
    <w:p w14:paraId="0DC92B64" w14:textId="77777777" w:rsidR="00B82B59" w:rsidRPr="00DF4949" w:rsidRDefault="00B82B59" w:rsidP="00B82B59">
      <w:pPr>
        <w:spacing w:line="240" w:lineRule="auto"/>
        <w:rPr>
          <w:b/>
          <w:lang w:eastAsia="ru-RU"/>
        </w:rPr>
      </w:pPr>
      <w:r w:rsidRPr="00DF4949">
        <w:rPr>
          <w:b/>
          <w:lang w:eastAsia="ru-RU"/>
        </w:rPr>
        <w:t>Выпускник научится:</w:t>
      </w:r>
    </w:p>
    <w:p w14:paraId="79924450" w14:textId="77777777" w:rsidR="00B82B59" w:rsidRPr="00094E7D" w:rsidRDefault="00B82B59" w:rsidP="00B82B59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 xml:space="preserve">самостоятельно определять цели, задавать параметры и критерии, по которым </w:t>
      </w:r>
      <w:r w:rsidRPr="00094E7D">
        <w:rPr>
          <w:sz w:val="24"/>
          <w:szCs w:val="24"/>
        </w:rPr>
        <w:t>можно определить, что цель достигнута;</w:t>
      </w:r>
    </w:p>
    <w:p w14:paraId="7B53989C" w14:textId="77777777" w:rsidR="00B82B59" w:rsidRPr="00094E7D" w:rsidRDefault="00B82B59" w:rsidP="00B82B59">
      <w:pPr>
        <w:pStyle w:val="a"/>
        <w:spacing w:line="240" w:lineRule="auto"/>
        <w:rPr>
          <w:sz w:val="24"/>
          <w:szCs w:val="24"/>
        </w:rPr>
      </w:pPr>
      <w:r w:rsidRPr="00094E7D">
        <w:rPr>
          <w:sz w:val="24"/>
          <w:szCs w:val="24"/>
        </w:rPr>
        <w:t>самостоятельно планировать и осуществлять учебную</w:t>
      </w:r>
      <w:r w:rsidRPr="00094E7D">
        <w:rPr>
          <w:spacing w:val="-12"/>
          <w:sz w:val="24"/>
          <w:szCs w:val="24"/>
        </w:rPr>
        <w:t xml:space="preserve"> </w:t>
      </w:r>
      <w:r w:rsidRPr="00094E7D">
        <w:rPr>
          <w:sz w:val="24"/>
          <w:szCs w:val="24"/>
        </w:rPr>
        <w:t>деятельность;</w:t>
      </w:r>
    </w:p>
    <w:p w14:paraId="51129A13" w14:textId="77777777" w:rsidR="00B82B59" w:rsidRPr="00DF4949" w:rsidRDefault="00B82B59" w:rsidP="00B82B59">
      <w:pPr>
        <w:pStyle w:val="a"/>
        <w:spacing w:line="240" w:lineRule="auto"/>
        <w:rPr>
          <w:sz w:val="24"/>
          <w:szCs w:val="24"/>
        </w:rPr>
      </w:pPr>
      <w:r w:rsidRPr="00094E7D">
        <w:rPr>
          <w:sz w:val="24"/>
          <w:szCs w:val="24"/>
        </w:rPr>
        <w:lastRenderedPageBreak/>
        <w:t>оценивать возможные последствия достижения поставленной цели в деятельности, собственной</w:t>
      </w:r>
      <w:r w:rsidRPr="00DF4949">
        <w:rPr>
          <w:sz w:val="24"/>
          <w:szCs w:val="24"/>
        </w:rPr>
        <w:t xml:space="preserve"> жизни и жизни окружающих людей, основываясь на соображениях этики и морали;</w:t>
      </w:r>
    </w:p>
    <w:p w14:paraId="51AD990D" w14:textId="77777777" w:rsidR="00B82B59" w:rsidRPr="00DF4949" w:rsidRDefault="00B82B59" w:rsidP="00B82B59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14:paraId="0BD572E0" w14:textId="77777777" w:rsidR="00B82B59" w:rsidRPr="00DF4949" w:rsidRDefault="00B82B59" w:rsidP="00B82B59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14:paraId="16A4A51D" w14:textId="77777777" w:rsidR="00B82B59" w:rsidRPr="00DF4949" w:rsidRDefault="00B82B59" w:rsidP="00B82B59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14:paraId="455F03AE" w14:textId="77777777" w:rsidR="00B82B59" w:rsidRPr="00DF4949" w:rsidRDefault="00B82B59" w:rsidP="00B82B59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14:paraId="691D0240" w14:textId="77777777" w:rsidR="00B82B59" w:rsidRPr="00DF4949" w:rsidRDefault="00B82B59" w:rsidP="00B82B59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14:paraId="18EC3B80" w14:textId="77777777" w:rsidR="00B82B59" w:rsidRPr="00DF4949" w:rsidRDefault="00B82B59" w:rsidP="00B82B59">
      <w:pPr>
        <w:spacing w:line="240" w:lineRule="auto"/>
        <w:ind w:firstLine="284"/>
        <w:rPr>
          <w:b/>
          <w:lang w:eastAsia="ru-RU"/>
        </w:rPr>
      </w:pPr>
      <w:r w:rsidRPr="00DF4949">
        <w:rPr>
          <w:b/>
          <w:lang w:eastAsia="ru-RU"/>
        </w:rPr>
        <w:t>2. Познавательные универсальные учебные действия</w:t>
      </w:r>
    </w:p>
    <w:p w14:paraId="39B366B5" w14:textId="77777777" w:rsidR="00B82B59" w:rsidRPr="00DF4949" w:rsidRDefault="00B82B59" w:rsidP="00B82B59">
      <w:pPr>
        <w:spacing w:line="240" w:lineRule="auto"/>
        <w:rPr>
          <w:b/>
          <w:lang w:eastAsia="ru-RU"/>
        </w:rPr>
      </w:pPr>
      <w:r w:rsidRPr="00DF4949">
        <w:rPr>
          <w:b/>
          <w:lang w:eastAsia="ru-RU"/>
        </w:rPr>
        <w:t xml:space="preserve">Выпускник научится: </w:t>
      </w:r>
    </w:p>
    <w:p w14:paraId="3277F2FD" w14:textId="77777777" w:rsidR="00B82B59" w:rsidRPr="00DF4949" w:rsidRDefault="00B82B59" w:rsidP="00B82B59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14:paraId="3EB1A775" w14:textId="77777777" w:rsidR="00B82B59" w:rsidRPr="00DF4949" w:rsidRDefault="00B82B59" w:rsidP="00B82B59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14:paraId="4071FB49" w14:textId="77777777" w:rsidR="00B82B59" w:rsidRPr="00094E7D" w:rsidRDefault="00B82B59" w:rsidP="00B82B59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 xml:space="preserve">использовать различные модельно-схематические средства для представления существенных связей и отношений, а также противоречий, </w:t>
      </w:r>
      <w:r w:rsidRPr="00094E7D">
        <w:rPr>
          <w:sz w:val="24"/>
          <w:szCs w:val="24"/>
        </w:rPr>
        <w:t>выявленных в информационных источниках;</w:t>
      </w:r>
    </w:p>
    <w:p w14:paraId="6FC1F9CE" w14:textId="77777777" w:rsidR="00B82B59" w:rsidRPr="00094E7D" w:rsidRDefault="00B82B59" w:rsidP="00B82B59">
      <w:pPr>
        <w:pStyle w:val="a"/>
        <w:spacing w:line="240" w:lineRule="auto"/>
        <w:rPr>
          <w:sz w:val="24"/>
          <w:szCs w:val="24"/>
        </w:rPr>
      </w:pPr>
      <w:r w:rsidRPr="00094E7D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</w:t>
      </w:r>
      <w:r w:rsidRPr="00094E7D">
        <w:rPr>
          <w:spacing w:val="-4"/>
          <w:sz w:val="24"/>
          <w:szCs w:val="24"/>
        </w:rPr>
        <w:t xml:space="preserve"> </w:t>
      </w:r>
      <w:r w:rsidRPr="00094E7D">
        <w:rPr>
          <w:sz w:val="24"/>
          <w:szCs w:val="24"/>
        </w:rPr>
        <w:t>источниках;</w:t>
      </w:r>
    </w:p>
    <w:p w14:paraId="7F994F50" w14:textId="77777777" w:rsidR="00B82B59" w:rsidRPr="00DF4949" w:rsidRDefault="00B82B59" w:rsidP="00B82B59">
      <w:pPr>
        <w:pStyle w:val="a"/>
        <w:spacing w:line="240" w:lineRule="auto"/>
        <w:rPr>
          <w:sz w:val="24"/>
          <w:szCs w:val="24"/>
        </w:rPr>
      </w:pPr>
      <w:r w:rsidRPr="00094E7D">
        <w:rPr>
          <w:sz w:val="24"/>
          <w:szCs w:val="24"/>
        </w:rPr>
        <w:t>находить и приводить критические аргументы в отношении действий и суждений</w:t>
      </w:r>
      <w:r w:rsidRPr="00DF4949">
        <w:rPr>
          <w:sz w:val="24"/>
          <w:szCs w:val="24"/>
        </w:rPr>
        <w:t xml:space="preserve">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14:paraId="3784BD74" w14:textId="77777777" w:rsidR="00B82B59" w:rsidRPr="00094E7D" w:rsidRDefault="00B82B59" w:rsidP="00B82B59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 xml:space="preserve">выходить за рамки учебного предмета и осуществлять целенаправленный поиск </w:t>
      </w:r>
      <w:r w:rsidRPr="00094E7D">
        <w:rPr>
          <w:sz w:val="24"/>
          <w:szCs w:val="24"/>
        </w:rPr>
        <w:t>возможностей для  широкого переноса средств и способов действия;</w:t>
      </w:r>
    </w:p>
    <w:p w14:paraId="7A64DBAF" w14:textId="77777777" w:rsidR="00B82B59" w:rsidRPr="00094E7D" w:rsidRDefault="00B82B59" w:rsidP="00B82B59">
      <w:pPr>
        <w:pStyle w:val="a"/>
        <w:spacing w:line="240" w:lineRule="auto"/>
        <w:rPr>
          <w:sz w:val="24"/>
          <w:szCs w:val="24"/>
        </w:rPr>
      </w:pPr>
      <w:r w:rsidRPr="00094E7D">
        <w:rPr>
          <w:sz w:val="24"/>
          <w:szCs w:val="24"/>
        </w:rPr>
        <w:t>владеть навыками учебно-исследовательской, проектной и социальной деятельности;</w:t>
      </w:r>
    </w:p>
    <w:p w14:paraId="0A4CD2E5" w14:textId="77777777" w:rsidR="00B82B59" w:rsidRPr="00DF4949" w:rsidRDefault="00B82B59" w:rsidP="00B82B59">
      <w:pPr>
        <w:pStyle w:val="a"/>
        <w:spacing w:line="240" w:lineRule="auto"/>
        <w:rPr>
          <w:sz w:val="24"/>
          <w:szCs w:val="24"/>
        </w:rPr>
      </w:pPr>
      <w:r w:rsidRPr="00094E7D">
        <w:rPr>
          <w:sz w:val="24"/>
          <w:szCs w:val="24"/>
        </w:rPr>
        <w:t>выстраивать индивидуальную образовательную траекторию, учитывая ограничения со стороны</w:t>
      </w:r>
      <w:r w:rsidRPr="00DF4949">
        <w:rPr>
          <w:sz w:val="24"/>
          <w:szCs w:val="24"/>
        </w:rPr>
        <w:t xml:space="preserve"> других участников и ресурсные ограничения;</w:t>
      </w:r>
    </w:p>
    <w:p w14:paraId="40435AA8" w14:textId="77777777" w:rsidR="00B82B59" w:rsidRPr="00DF4949" w:rsidRDefault="00B82B59" w:rsidP="00B82B59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менять и удерживать разные позиции в познавательной деятельности.</w:t>
      </w:r>
    </w:p>
    <w:p w14:paraId="72F9B319" w14:textId="77777777" w:rsidR="00B82B59" w:rsidRPr="00DF4949" w:rsidRDefault="00B82B59" w:rsidP="00B82B59">
      <w:pPr>
        <w:numPr>
          <w:ilvl w:val="0"/>
          <w:numId w:val="18"/>
        </w:numPr>
        <w:suppressAutoHyphens/>
        <w:spacing w:after="0" w:line="240" w:lineRule="auto"/>
        <w:ind w:left="993"/>
        <w:jc w:val="both"/>
        <w:rPr>
          <w:b/>
          <w:lang w:eastAsia="ru-RU"/>
        </w:rPr>
      </w:pPr>
      <w:r w:rsidRPr="00DF4949">
        <w:rPr>
          <w:b/>
          <w:lang w:eastAsia="ru-RU"/>
        </w:rPr>
        <w:t>Коммуникативные универсальные учебные действия</w:t>
      </w:r>
    </w:p>
    <w:p w14:paraId="7058BEA4" w14:textId="77777777" w:rsidR="00B82B59" w:rsidRPr="00DF4949" w:rsidRDefault="00B82B59" w:rsidP="00B82B59">
      <w:pPr>
        <w:spacing w:line="240" w:lineRule="auto"/>
        <w:rPr>
          <w:b/>
          <w:lang w:eastAsia="ru-RU"/>
        </w:rPr>
      </w:pPr>
      <w:r w:rsidRPr="00DF4949">
        <w:rPr>
          <w:b/>
          <w:lang w:eastAsia="ru-RU"/>
        </w:rPr>
        <w:t>Выпускник научится:</w:t>
      </w:r>
    </w:p>
    <w:p w14:paraId="17967D76" w14:textId="77777777" w:rsidR="00B82B59" w:rsidRPr="00DF4949" w:rsidRDefault="00B82B59" w:rsidP="00B82B59">
      <w:pPr>
        <w:pStyle w:val="a"/>
        <w:spacing w:line="240" w:lineRule="auto"/>
        <w:rPr>
          <w:sz w:val="24"/>
          <w:szCs w:val="24"/>
        </w:rPr>
      </w:pPr>
      <w:r w:rsidRPr="00094E7D">
        <w:rPr>
          <w:sz w:val="24"/>
          <w:szCs w:val="24"/>
        </w:rPr>
        <w:t xml:space="preserve">осуществлять учебное сотрудничество с педагогами и сверстниками (как внутри </w:t>
      </w:r>
      <w:r>
        <w:rPr>
          <w:sz w:val="24"/>
          <w:szCs w:val="24"/>
        </w:rPr>
        <w:t>гимназии</w:t>
      </w:r>
      <w:r w:rsidRPr="00094E7D">
        <w:rPr>
          <w:sz w:val="24"/>
          <w:szCs w:val="24"/>
        </w:rPr>
        <w:t>, так и за ее пределами),</w:t>
      </w:r>
      <w:r w:rsidRPr="00DF4949">
        <w:rPr>
          <w:sz w:val="24"/>
          <w:szCs w:val="24"/>
        </w:rPr>
        <w:t xml:space="preserve"> подбирать партнеров для деловой коммуникации исходя из соображений результативности взаимодействия, а не личных симпатий;</w:t>
      </w:r>
    </w:p>
    <w:p w14:paraId="0357D04B" w14:textId="77777777" w:rsidR="00B82B59" w:rsidRPr="00DF4949" w:rsidRDefault="00B82B59" w:rsidP="00B82B59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14:paraId="5ADE781B" w14:textId="77777777" w:rsidR="00B82B59" w:rsidRPr="00DF4949" w:rsidRDefault="00B82B59" w:rsidP="00B82B59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23B279C1" w14:textId="77777777" w:rsidR="00B82B59" w:rsidRPr="00DF4949" w:rsidRDefault="00B82B59" w:rsidP="00B82B59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14:paraId="10F5A1B4" w14:textId="77777777" w:rsidR="00B82B59" w:rsidRPr="00DF4949" w:rsidRDefault="00B82B59" w:rsidP="00B82B59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 xml:space="preserve">распознавать </w:t>
      </w:r>
      <w:proofErr w:type="spellStart"/>
      <w:r w:rsidRPr="00DF4949">
        <w:rPr>
          <w:sz w:val="24"/>
          <w:szCs w:val="24"/>
        </w:rPr>
        <w:t>конфликтогенные</w:t>
      </w:r>
      <w:proofErr w:type="spellEnd"/>
      <w:r w:rsidRPr="00DF4949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14:paraId="3A493FE5" w14:textId="01569835" w:rsidR="00B82B59" w:rsidRPr="00C902DF" w:rsidRDefault="00B82B59" w:rsidP="00B82B59">
      <w:pPr>
        <w:pStyle w:val="3"/>
        <w:spacing w:line="240" w:lineRule="auto"/>
        <w:rPr>
          <w:rFonts w:ascii="Times New Roman" w:hAnsi="Times New Roman" w:cs="Times New Roman"/>
          <w:color w:val="auto"/>
        </w:rPr>
      </w:pPr>
      <w:bookmarkStart w:id="3" w:name="_Toc434850650"/>
      <w:bookmarkStart w:id="4" w:name="_Toc435412674"/>
      <w:bookmarkStart w:id="5" w:name="_Toc453968147"/>
      <w:r w:rsidRPr="00C902DF">
        <w:rPr>
          <w:rFonts w:ascii="Times New Roman" w:hAnsi="Times New Roman" w:cs="Times New Roman"/>
          <w:color w:val="auto"/>
        </w:rPr>
        <w:lastRenderedPageBreak/>
        <w:t xml:space="preserve">Планируемые предметные результаты </w:t>
      </w:r>
      <w:bookmarkEnd w:id="3"/>
      <w:bookmarkEnd w:id="4"/>
      <w:bookmarkEnd w:id="5"/>
    </w:p>
    <w:p w14:paraId="544CFF8E" w14:textId="77777777" w:rsidR="00B82B59" w:rsidRPr="00C902DF" w:rsidRDefault="00B82B59" w:rsidP="00547C14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7DD9B4A2" w14:textId="77777777" w:rsidR="00352945" w:rsidRDefault="00352945" w:rsidP="00352945">
      <w:pPr>
        <w:spacing w:line="240" w:lineRule="auto"/>
        <w:rPr>
          <w:b/>
        </w:rPr>
      </w:pPr>
      <w:r w:rsidRPr="009E2E09">
        <w:rPr>
          <w:b/>
        </w:rPr>
        <w:t>В результате изучения уч</w:t>
      </w:r>
      <w:r>
        <w:rPr>
          <w:b/>
        </w:rPr>
        <w:t xml:space="preserve">ебного предмета «Литература» </w:t>
      </w:r>
      <w:proofErr w:type="gramStart"/>
      <w:r>
        <w:rPr>
          <w:b/>
        </w:rPr>
        <w:t>обучающийся</w:t>
      </w:r>
      <w:proofErr w:type="gramEnd"/>
      <w:r w:rsidRPr="00DF4949">
        <w:rPr>
          <w:b/>
        </w:rPr>
        <w:t xml:space="preserve"> на базовом уровне научится</w:t>
      </w:r>
      <w:r>
        <w:rPr>
          <w:b/>
        </w:rPr>
        <w:t>:</w:t>
      </w:r>
    </w:p>
    <w:p w14:paraId="23F3A835" w14:textId="77777777" w:rsidR="00352945" w:rsidRPr="00DF4949" w:rsidRDefault="00352945" w:rsidP="00352945">
      <w:pPr>
        <w:spacing w:line="240" w:lineRule="auto"/>
        <w:rPr>
          <w:b/>
        </w:rPr>
      </w:pPr>
      <w:r>
        <w:rPr>
          <w:b/>
        </w:rPr>
        <w:t>10 класс</w:t>
      </w:r>
    </w:p>
    <w:p w14:paraId="5588CEBF" w14:textId="77777777" w:rsidR="00352945" w:rsidRPr="00DF4949" w:rsidRDefault="00352945" w:rsidP="00352945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</w:t>
      </w:r>
    </w:p>
    <w:p w14:paraId="7C7058E3" w14:textId="77777777" w:rsidR="00352945" w:rsidRPr="00DF4949" w:rsidRDefault="00352945" w:rsidP="00352945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в устной и письменной форме обобщать и анализировать свой читательский опыт, а именно:</w:t>
      </w:r>
    </w:p>
    <w:p w14:paraId="7D0F050E" w14:textId="77777777" w:rsidR="00352945" w:rsidRPr="00DF4949" w:rsidRDefault="00352945" w:rsidP="00352945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  <w:r w:rsidRPr="00DF4949">
        <w:rPr>
          <w:sz w:val="24"/>
          <w:szCs w:val="24"/>
        </w:rPr>
        <w:t>• обосновывать выбор художественного произведения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XIX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>.</w:t>
      </w:r>
      <w:r w:rsidRPr="00DF4949">
        <w:rPr>
          <w:sz w:val="24"/>
          <w:szCs w:val="24"/>
        </w:rPr>
        <w:t xml:space="preserve"> для анализа, приводя в качестве аргумента как тему (темы) произведения, так и его проблематику (содержащиеся в нем смыслы и подтексты);</w:t>
      </w:r>
    </w:p>
    <w:p w14:paraId="4441EF62" w14:textId="77777777" w:rsidR="00352945" w:rsidRPr="00DF4949" w:rsidRDefault="00352945" w:rsidP="00352945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  <w:r w:rsidRPr="00DF4949">
        <w:rPr>
          <w:sz w:val="24"/>
          <w:szCs w:val="24"/>
        </w:rPr>
        <w:t>• использовать для раскрытия тезисов своего высказывания указание на фрагменты произведения</w:t>
      </w:r>
      <w:r w:rsidRPr="009D7590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XIX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>.</w:t>
      </w:r>
      <w:r w:rsidRPr="00DF4949">
        <w:rPr>
          <w:sz w:val="24"/>
          <w:szCs w:val="24"/>
        </w:rPr>
        <w:t>, носящие проблемный характер и требующие анализа;</w:t>
      </w:r>
    </w:p>
    <w:p w14:paraId="308961D6" w14:textId="77777777" w:rsidR="00352945" w:rsidRPr="00DF4949" w:rsidRDefault="00352945" w:rsidP="00352945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  <w:r w:rsidRPr="00DF4949">
        <w:rPr>
          <w:sz w:val="24"/>
          <w:szCs w:val="24"/>
        </w:rPr>
        <w:t>• давать объективное изложение текста: характеризуя произведение</w:t>
      </w:r>
      <w:r w:rsidRPr="009D7590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XIX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>.</w:t>
      </w:r>
      <w:r w:rsidRPr="00DF4949">
        <w:rPr>
          <w:sz w:val="24"/>
          <w:szCs w:val="24"/>
        </w:rPr>
        <w:t>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14:paraId="217B236A" w14:textId="77777777" w:rsidR="00352945" w:rsidRPr="00DF4949" w:rsidRDefault="00352945" w:rsidP="00352945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  <w:r w:rsidRPr="00DF4949">
        <w:rPr>
          <w:sz w:val="24"/>
          <w:szCs w:val="24"/>
        </w:rPr>
        <w:t>• анализировать жанрово-родовой выбор автора, раскрывать особенности развития и связей элементов художественного мира произведения</w:t>
      </w:r>
      <w:r w:rsidRPr="009D7590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XIX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>.</w:t>
      </w:r>
      <w:r w:rsidRPr="00DF4949">
        <w:rPr>
          <w:sz w:val="24"/>
          <w:szCs w:val="24"/>
        </w:rPr>
        <w:t>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14:paraId="0C0A56BA" w14:textId="77777777" w:rsidR="00352945" w:rsidRPr="00DF4949" w:rsidRDefault="00352945" w:rsidP="00352945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  <w:r w:rsidRPr="00DF4949">
        <w:rPr>
          <w:sz w:val="24"/>
          <w:szCs w:val="24"/>
        </w:rPr>
        <w:t>• определять контекстуальное значение слов и фраз, используемых в художественном произведении</w:t>
      </w:r>
      <w:r w:rsidRPr="009D7590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XIX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>.</w:t>
      </w:r>
      <w:r w:rsidRPr="00DF4949">
        <w:rPr>
          <w:sz w:val="24"/>
          <w:szCs w:val="24"/>
        </w:rPr>
        <w:t xml:space="preserve">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14:paraId="03ADE069" w14:textId="77777777" w:rsidR="00352945" w:rsidRPr="00DF4949" w:rsidRDefault="00352945" w:rsidP="00352945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  <w:r w:rsidRPr="00DF4949">
        <w:rPr>
          <w:sz w:val="24"/>
          <w:szCs w:val="24"/>
        </w:rPr>
        <w:t>• анализировать авторский выбор определенных композиционных решений в произведении</w:t>
      </w:r>
      <w:r w:rsidRPr="009D7590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XIX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>.</w:t>
      </w:r>
      <w:r w:rsidRPr="00DF4949">
        <w:rPr>
          <w:sz w:val="24"/>
          <w:szCs w:val="24"/>
        </w:rPr>
        <w:t>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14:paraId="4086D085" w14:textId="77777777" w:rsidR="00352945" w:rsidRPr="00DF4949" w:rsidRDefault="00352945" w:rsidP="00352945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  <w:r w:rsidRPr="00DF4949">
        <w:rPr>
          <w:sz w:val="24"/>
          <w:szCs w:val="24"/>
        </w:rPr>
        <w:t>•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14:paraId="0EFA56E3" w14:textId="77777777" w:rsidR="00352945" w:rsidRPr="00DF4949" w:rsidRDefault="00352945" w:rsidP="00352945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осуществлять следующую продуктивную деятельность:</w:t>
      </w:r>
    </w:p>
    <w:p w14:paraId="34E3EA67" w14:textId="77777777" w:rsidR="00352945" w:rsidRPr="00DF4949" w:rsidRDefault="00352945" w:rsidP="00352945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  <w:r w:rsidRPr="00DF4949">
        <w:rPr>
          <w:sz w:val="24"/>
          <w:szCs w:val="24"/>
        </w:rPr>
        <w:t>• давать развернутые ответы на вопросы об изучаемом на уроке произведении</w:t>
      </w:r>
      <w:r w:rsidRPr="009D7590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XIX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>.</w:t>
      </w:r>
      <w:r w:rsidRPr="00DF4949">
        <w:rPr>
          <w:sz w:val="24"/>
          <w:szCs w:val="24"/>
        </w:rPr>
        <w:t xml:space="preserve"> 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</w:p>
    <w:p w14:paraId="26A44424" w14:textId="77777777" w:rsidR="00352945" w:rsidRPr="00DF4949" w:rsidRDefault="00352945" w:rsidP="00352945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  <w:r w:rsidRPr="00DF4949">
        <w:rPr>
          <w:sz w:val="24"/>
          <w:szCs w:val="24"/>
        </w:rPr>
        <w:t>• выполнять проектные работы в сфере литературы и искусства, предлагать свои собственные обоснованные интерпретации литературных произведений</w:t>
      </w:r>
      <w:r w:rsidRPr="009D7590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XIX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>.</w:t>
      </w:r>
    </w:p>
    <w:p w14:paraId="06D6E0F0" w14:textId="77777777" w:rsidR="00352945" w:rsidRPr="00DF4949" w:rsidRDefault="00352945" w:rsidP="00352945">
      <w:pPr>
        <w:spacing w:line="240" w:lineRule="auto"/>
        <w:rPr>
          <w:b/>
        </w:rPr>
      </w:pPr>
      <w:proofErr w:type="gramStart"/>
      <w:r>
        <w:rPr>
          <w:b/>
        </w:rPr>
        <w:t>Обучающийся</w:t>
      </w:r>
      <w:proofErr w:type="gramEnd"/>
      <w:r w:rsidRPr="00DF4949">
        <w:rPr>
          <w:b/>
        </w:rPr>
        <w:t xml:space="preserve"> на базовом уровне получит возможность научиться:</w:t>
      </w:r>
    </w:p>
    <w:p w14:paraId="7C801214" w14:textId="77777777" w:rsidR="00352945" w:rsidRPr="00DF4949" w:rsidRDefault="00352945" w:rsidP="00352945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давать историко-культурный комментарий к тексту произведения</w:t>
      </w:r>
      <w:r w:rsidRPr="009D7590">
        <w:rPr>
          <w:sz w:val="24"/>
          <w:szCs w:val="24"/>
        </w:rPr>
        <w:t xml:space="preserve"> </w:t>
      </w:r>
      <w:r w:rsidRPr="009D7590">
        <w:rPr>
          <w:i/>
          <w:iCs/>
          <w:sz w:val="24"/>
          <w:szCs w:val="24"/>
          <w:lang w:val="en-US"/>
        </w:rPr>
        <w:t>XIX</w:t>
      </w:r>
      <w:proofErr w:type="gramStart"/>
      <w:r w:rsidRPr="009D7590">
        <w:rPr>
          <w:i/>
          <w:iCs/>
          <w:sz w:val="24"/>
          <w:szCs w:val="24"/>
        </w:rPr>
        <w:t>в</w:t>
      </w:r>
      <w:proofErr w:type="gramEnd"/>
      <w:r w:rsidRPr="009D7590">
        <w:rPr>
          <w:i/>
          <w:iCs/>
          <w:sz w:val="24"/>
          <w:szCs w:val="24"/>
        </w:rPr>
        <w:t>.</w:t>
      </w:r>
      <w:r w:rsidRPr="00DF4949">
        <w:rPr>
          <w:sz w:val="24"/>
          <w:szCs w:val="24"/>
        </w:rPr>
        <w:t xml:space="preserve"> </w:t>
      </w:r>
      <w:r w:rsidRPr="00DF4949">
        <w:rPr>
          <w:i/>
          <w:sz w:val="24"/>
          <w:szCs w:val="24"/>
        </w:rPr>
        <w:t xml:space="preserve"> (в том числе и с использованием ресурсов музея, специализированной библиотеки, исторических документов и т. п.);</w:t>
      </w:r>
    </w:p>
    <w:p w14:paraId="584280A0" w14:textId="77777777" w:rsidR="00352945" w:rsidRPr="00DF4949" w:rsidRDefault="00352945" w:rsidP="00352945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анализировать художественное произведение</w:t>
      </w:r>
      <w:r w:rsidRPr="009D7590">
        <w:rPr>
          <w:i/>
          <w:iCs/>
          <w:sz w:val="24"/>
          <w:szCs w:val="24"/>
        </w:rPr>
        <w:t xml:space="preserve"> </w:t>
      </w:r>
      <w:r w:rsidRPr="009D7590">
        <w:rPr>
          <w:i/>
          <w:iCs/>
          <w:sz w:val="24"/>
          <w:szCs w:val="24"/>
          <w:lang w:val="en-US"/>
        </w:rPr>
        <w:t>XIX</w:t>
      </w:r>
      <w:proofErr w:type="gramStart"/>
      <w:r w:rsidRPr="009D7590">
        <w:rPr>
          <w:i/>
          <w:iCs/>
          <w:sz w:val="24"/>
          <w:szCs w:val="24"/>
        </w:rPr>
        <w:t>в</w:t>
      </w:r>
      <w:proofErr w:type="gramEnd"/>
      <w:r w:rsidRPr="009D7590">
        <w:rPr>
          <w:i/>
          <w:iCs/>
          <w:sz w:val="24"/>
          <w:szCs w:val="24"/>
        </w:rPr>
        <w:t>.</w:t>
      </w:r>
      <w:r>
        <w:rPr>
          <w:i/>
          <w:iCs/>
          <w:sz w:val="24"/>
          <w:szCs w:val="24"/>
        </w:rPr>
        <w:t xml:space="preserve"> </w:t>
      </w:r>
      <w:r w:rsidRPr="00DF4949">
        <w:rPr>
          <w:i/>
          <w:sz w:val="24"/>
          <w:szCs w:val="24"/>
        </w:rPr>
        <w:t>в сочетании воплощения в нем объективных законов литературного развития и субъективных черт авторской индивидуальности;</w:t>
      </w:r>
    </w:p>
    <w:p w14:paraId="0A4D619B" w14:textId="77777777" w:rsidR="00352945" w:rsidRPr="00DF4949" w:rsidRDefault="00352945" w:rsidP="00352945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lastRenderedPageBreak/>
        <w:t>анализировать художественное произведение</w:t>
      </w:r>
      <w:r w:rsidRPr="009D7590">
        <w:rPr>
          <w:i/>
          <w:iCs/>
          <w:sz w:val="24"/>
          <w:szCs w:val="24"/>
        </w:rPr>
        <w:t xml:space="preserve"> </w:t>
      </w:r>
      <w:r w:rsidRPr="009D7590">
        <w:rPr>
          <w:i/>
          <w:iCs/>
          <w:sz w:val="24"/>
          <w:szCs w:val="24"/>
          <w:lang w:val="en-US"/>
        </w:rPr>
        <w:t>XIX</w:t>
      </w:r>
      <w:proofErr w:type="gramStart"/>
      <w:r w:rsidRPr="009D7590">
        <w:rPr>
          <w:i/>
          <w:iCs/>
          <w:sz w:val="24"/>
          <w:szCs w:val="24"/>
        </w:rPr>
        <w:t>в</w:t>
      </w:r>
      <w:proofErr w:type="gramEnd"/>
      <w:r w:rsidRPr="009D7590">
        <w:rPr>
          <w:i/>
          <w:iCs/>
          <w:sz w:val="24"/>
          <w:szCs w:val="24"/>
        </w:rPr>
        <w:t>.</w:t>
      </w:r>
      <w:r w:rsidRPr="00DF4949">
        <w:rPr>
          <w:sz w:val="24"/>
          <w:szCs w:val="24"/>
        </w:rPr>
        <w:t xml:space="preserve"> </w:t>
      </w:r>
      <w:r w:rsidRPr="00DF4949">
        <w:rPr>
          <w:i/>
          <w:sz w:val="24"/>
          <w:szCs w:val="24"/>
        </w:rPr>
        <w:t xml:space="preserve"> во взаимосвязи литературы с другими областями гуманитарного знания (философией, историей, психологией и др.);</w:t>
      </w:r>
    </w:p>
    <w:p w14:paraId="55A624DD" w14:textId="77777777" w:rsidR="00352945" w:rsidRPr="00DF4949" w:rsidRDefault="00352945" w:rsidP="00352945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анализировать</w:t>
      </w:r>
      <w:r w:rsidRPr="00DF4949">
        <w:rPr>
          <w:i/>
          <w:sz w:val="24"/>
          <w:szCs w:val="24"/>
          <w:highlight w:val="white"/>
        </w:rPr>
        <w:t xml:space="preserve"> одну из интерпретаций эпического, драматического или лирического произведения</w:t>
      </w:r>
      <w:r w:rsidRPr="009D7590">
        <w:rPr>
          <w:i/>
          <w:iCs/>
          <w:sz w:val="24"/>
          <w:szCs w:val="24"/>
        </w:rPr>
        <w:t xml:space="preserve"> </w:t>
      </w:r>
      <w:r w:rsidRPr="009D7590">
        <w:rPr>
          <w:i/>
          <w:iCs/>
          <w:sz w:val="24"/>
          <w:szCs w:val="24"/>
          <w:lang w:val="en-US"/>
        </w:rPr>
        <w:t>XIX</w:t>
      </w:r>
      <w:proofErr w:type="gramStart"/>
      <w:r w:rsidRPr="009D7590">
        <w:rPr>
          <w:i/>
          <w:iCs/>
          <w:sz w:val="24"/>
          <w:szCs w:val="24"/>
        </w:rPr>
        <w:t>в</w:t>
      </w:r>
      <w:proofErr w:type="gramEnd"/>
      <w:r w:rsidRPr="009D7590">
        <w:rPr>
          <w:i/>
          <w:iCs/>
          <w:sz w:val="24"/>
          <w:szCs w:val="24"/>
        </w:rPr>
        <w:t>.</w:t>
      </w:r>
      <w:r w:rsidRPr="00DF4949">
        <w:rPr>
          <w:sz w:val="24"/>
          <w:szCs w:val="24"/>
        </w:rPr>
        <w:t xml:space="preserve"> </w:t>
      </w:r>
      <w:r w:rsidRPr="00DF4949">
        <w:rPr>
          <w:i/>
          <w:sz w:val="24"/>
          <w:szCs w:val="24"/>
        </w:rPr>
        <w:t xml:space="preserve"> </w:t>
      </w:r>
      <w:r w:rsidRPr="00DF4949">
        <w:rPr>
          <w:i/>
          <w:sz w:val="24"/>
          <w:szCs w:val="24"/>
          <w:highlight w:val="white"/>
        </w:rPr>
        <w:t xml:space="preserve">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</w:t>
      </w:r>
      <w:r w:rsidRPr="00DF4949">
        <w:rPr>
          <w:i/>
          <w:sz w:val="24"/>
          <w:szCs w:val="24"/>
        </w:rPr>
        <w:t>.</w:t>
      </w:r>
    </w:p>
    <w:p w14:paraId="61E11CE8" w14:textId="77777777" w:rsidR="00352945" w:rsidRPr="00DF4949" w:rsidRDefault="00352945" w:rsidP="00352945">
      <w:pPr>
        <w:spacing w:line="240" w:lineRule="auto"/>
        <w:rPr>
          <w:i/>
        </w:rPr>
      </w:pPr>
      <w:r w:rsidRPr="00DF4949">
        <w:rPr>
          <w:b/>
          <w:i/>
        </w:rPr>
        <w:t>Выпускник на базовом уровне получит возможность узнать:</w:t>
      </w:r>
    </w:p>
    <w:p w14:paraId="141EDC55" w14:textId="77777777" w:rsidR="00352945" w:rsidRPr="00DF4949" w:rsidRDefault="00352945" w:rsidP="00352945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о месте и значении русской литературы в мировой литературе;</w:t>
      </w:r>
    </w:p>
    <w:p w14:paraId="7EF75981" w14:textId="77777777" w:rsidR="00352945" w:rsidRPr="00DF4949" w:rsidRDefault="00352945" w:rsidP="00352945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о важнейших литературных ресурсах, в том числе в сети Интернет;</w:t>
      </w:r>
    </w:p>
    <w:p w14:paraId="7231A5A4" w14:textId="77777777" w:rsidR="00352945" w:rsidRPr="00DF4949" w:rsidRDefault="00352945" w:rsidP="00352945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об историко-культурном подходе в литературоведении;</w:t>
      </w:r>
    </w:p>
    <w:p w14:paraId="75AC877A" w14:textId="77777777" w:rsidR="00352945" w:rsidRPr="00DF4949" w:rsidRDefault="00352945" w:rsidP="00352945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 xml:space="preserve">об историко-литературном процессе </w:t>
      </w:r>
      <w:proofErr w:type="spellStart"/>
      <w:r w:rsidRPr="00DF4949">
        <w:rPr>
          <w:i/>
          <w:sz w:val="24"/>
          <w:szCs w:val="24"/>
        </w:rPr>
        <w:t>XIX</w:t>
      </w:r>
      <w:proofErr w:type="gramStart"/>
      <w:r>
        <w:rPr>
          <w:i/>
          <w:sz w:val="24"/>
          <w:szCs w:val="24"/>
        </w:rPr>
        <w:t>в</w:t>
      </w:r>
      <w:proofErr w:type="spellEnd"/>
      <w:proofErr w:type="gramEnd"/>
      <w:r w:rsidRPr="00DF4949">
        <w:rPr>
          <w:i/>
          <w:sz w:val="24"/>
          <w:szCs w:val="24"/>
        </w:rPr>
        <w:t>;</w:t>
      </w:r>
    </w:p>
    <w:p w14:paraId="76D639BF" w14:textId="77777777" w:rsidR="00352945" w:rsidRPr="00DF4949" w:rsidRDefault="00352945" w:rsidP="00352945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о наиболее ярких или характерных чертах литературных направлений или течений</w:t>
      </w:r>
      <w:r w:rsidRPr="009D7590">
        <w:rPr>
          <w:i/>
          <w:iCs/>
          <w:sz w:val="24"/>
          <w:szCs w:val="24"/>
        </w:rPr>
        <w:t xml:space="preserve"> </w:t>
      </w:r>
      <w:r w:rsidRPr="009D7590">
        <w:rPr>
          <w:i/>
          <w:iCs/>
          <w:sz w:val="24"/>
          <w:szCs w:val="24"/>
          <w:lang w:val="en-US"/>
        </w:rPr>
        <w:t>XIX</w:t>
      </w:r>
      <w:r w:rsidRPr="009D7590">
        <w:rPr>
          <w:i/>
          <w:iCs/>
          <w:sz w:val="24"/>
          <w:szCs w:val="24"/>
        </w:rPr>
        <w:t>в.</w:t>
      </w:r>
      <w:proofErr w:type="gramStart"/>
      <w:r w:rsidRPr="00DF4949">
        <w:rPr>
          <w:sz w:val="24"/>
          <w:szCs w:val="24"/>
        </w:rPr>
        <w:t xml:space="preserve"> </w:t>
      </w:r>
      <w:r w:rsidRPr="00DF4949">
        <w:rPr>
          <w:i/>
          <w:sz w:val="24"/>
          <w:szCs w:val="24"/>
        </w:rPr>
        <w:t xml:space="preserve"> ;</w:t>
      </w:r>
      <w:proofErr w:type="gramEnd"/>
      <w:r w:rsidRPr="00DF4949">
        <w:rPr>
          <w:i/>
          <w:sz w:val="24"/>
          <w:szCs w:val="24"/>
        </w:rPr>
        <w:t xml:space="preserve"> </w:t>
      </w:r>
    </w:p>
    <w:p w14:paraId="137239EB" w14:textId="77777777" w:rsidR="00352945" w:rsidRPr="00DF4949" w:rsidRDefault="00352945" w:rsidP="00352945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имена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</w:p>
    <w:p w14:paraId="2024A4A5" w14:textId="77777777" w:rsidR="00352945" w:rsidRPr="00DF4949" w:rsidRDefault="00352945" w:rsidP="00352945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о соотношении и взаимосвязях литературы с историческим периодом, эпохой</w:t>
      </w:r>
    </w:p>
    <w:p w14:paraId="7219DB3A" w14:textId="77777777" w:rsidR="00547C14" w:rsidRDefault="00547C14" w:rsidP="00352945">
      <w:pPr>
        <w:spacing w:line="240" w:lineRule="auto"/>
        <w:rPr>
          <w:b/>
          <w:lang w:eastAsia="ru-RU"/>
        </w:rPr>
      </w:pPr>
    </w:p>
    <w:p w14:paraId="38CD113A" w14:textId="77777777" w:rsidR="00352945" w:rsidRPr="00C955FF" w:rsidRDefault="00352945" w:rsidP="00352945">
      <w:pPr>
        <w:spacing w:line="240" w:lineRule="auto"/>
        <w:rPr>
          <w:b/>
          <w:lang w:eastAsia="ru-RU"/>
        </w:rPr>
      </w:pPr>
      <w:r w:rsidRPr="00C955FF">
        <w:rPr>
          <w:b/>
          <w:lang w:eastAsia="ru-RU"/>
        </w:rPr>
        <w:t>11 класс</w:t>
      </w:r>
    </w:p>
    <w:p w14:paraId="2E1ABC42" w14:textId="77777777" w:rsidR="00352945" w:rsidRPr="00DF4949" w:rsidRDefault="00352945" w:rsidP="00352945">
      <w:pPr>
        <w:spacing w:line="240" w:lineRule="auto"/>
        <w:rPr>
          <w:b/>
        </w:rPr>
      </w:pPr>
      <w:r w:rsidRPr="00DF4949">
        <w:rPr>
          <w:b/>
        </w:rPr>
        <w:t>Выпускник на базовом уровне научится:</w:t>
      </w:r>
    </w:p>
    <w:p w14:paraId="52B4EFD1" w14:textId="77777777" w:rsidR="00352945" w:rsidRPr="00DF4949" w:rsidRDefault="00352945" w:rsidP="00352945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</w:t>
      </w:r>
    </w:p>
    <w:p w14:paraId="0260F57A" w14:textId="77777777" w:rsidR="00352945" w:rsidRPr="00DF4949" w:rsidRDefault="00352945" w:rsidP="00352945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в устной и письменной форме обобщать и анализировать свой читательский опыт, а именно:</w:t>
      </w:r>
    </w:p>
    <w:p w14:paraId="5CB606E9" w14:textId="77777777" w:rsidR="00352945" w:rsidRPr="00DF4949" w:rsidRDefault="00352945" w:rsidP="00352945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  <w:r w:rsidRPr="00DF4949">
        <w:rPr>
          <w:sz w:val="24"/>
          <w:szCs w:val="24"/>
        </w:rPr>
        <w:t>• обосновывать выбор художественного произведения</w:t>
      </w:r>
      <w:r>
        <w:rPr>
          <w:sz w:val="24"/>
          <w:szCs w:val="24"/>
        </w:rPr>
        <w:t xml:space="preserve"> </w:t>
      </w:r>
      <w:r w:rsidRPr="009D7590">
        <w:rPr>
          <w:sz w:val="24"/>
          <w:szCs w:val="24"/>
          <w:lang w:val="en-US"/>
        </w:rPr>
        <w:t>XX</w:t>
      </w:r>
      <w:r>
        <w:rPr>
          <w:sz w:val="24"/>
          <w:szCs w:val="24"/>
        </w:rPr>
        <w:t xml:space="preserve"> веков</w:t>
      </w:r>
      <w:proofErr w:type="gramStart"/>
      <w:r w:rsidRPr="009D7590">
        <w:rPr>
          <w:sz w:val="24"/>
          <w:szCs w:val="24"/>
        </w:rPr>
        <w:t>.</w:t>
      </w:r>
      <w:proofErr w:type="gramEnd"/>
      <w:r w:rsidRPr="00DF4949">
        <w:rPr>
          <w:sz w:val="24"/>
          <w:szCs w:val="24"/>
        </w:rPr>
        <w:t xml:space="preserve"> </w:t>
      </w:r>
      <w:r w:rsidRPr="00DF4949">
        <w:rPr>
          <w:i/>
          <w:sz w:val="24"/>
          <w:szCs w:val="24"/>
        </w:rPr>
        <w:t xml:space="preserve"> </w:t>
      </w:r>
      <w:r w:rsidRPr="00DF4949">
        <w:rPr>
          <w:sz w:val="24"/>
          <w:szCs w:val="24"/>
        </w:rPr>
        <w:t xml:space="preserve"> </w:t>
      </w:r>
      <w:proofErr w:type="gramStart"/>
      <w:r w:rsidRPr="00DF4949">
        <w:rPr>
          <w:sz w:val="24"/>
          <w:szCs w:val="24"/>
        </w:rPr>
        <w:t>д</w:t>
      </w:r>
      <w:proofErr w:type="gramEnd"/>
      <w:r w:rsidRPr="00DF4949">
        <w:rPr>
          <w:sz w:val="24"/>
          <w:szCs w:val="24"/>
        </w:rPr>
        <w:t>ля анализа, приводя в качестве аргумента как тему (темы) произведения, так и его проблематику (содержащиеся в нем смыслы и подтексты);</w:t>
      </w:r>
    </w:p>
    <w:p w14:paraId="4E33FE53" w14:textId="77777777" w:rsidR="00352945" w:rsidRPr="00DF4949" w:rsidRDefault="00352945" w:rsidP="00352945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  <w:r w:rsidRPr="00DF4949">
        <w:rPr>
          <w:sz w:val="24"/>
          <w:szCs w:val="24"/>
        </w:rPr>
        <w:t>• использовать для раскрытия тезисов своего высказывания указание на фрагменты произведения</w:t>
      </w:r>
      <w:r w:rsidRPr="009D7590">
        <w:rPr>
          <w:sz w:val="24"/>
          <w:szCs w:val="24"/>
        </w:rPr>
        <w:t xml:space="preserve"> </w:t>
      </w:r>
      <w:r w:rsidRPr="009D7590">
        <w:rPr>
          <w:sz w:val="24"/>
          <w:szCs w:val="24"/>
          <w:lang w:val="en-US"/>
        </w:rPr>
        <w:t>XX</w:t>
      </w:r>
      <w:r>
        <w:rPr>
          <w:sz w:val="24"/>
          <w:szCs w:val="24"/>
        </w:rPr>
        <w:t xml:space="preserve"> веков</w:t>
      </w:r>
      <w:r w:rsidRPr="00DF4949">
        <w:rPr>
          <w:sz w:val="24"/>
          <w:szCs w:val="24"/>
        </w:rPr>
        <w:t>, носящие проблемный характер и требующие анализа;</w:t>
      </w:r>
    </w:p>
    <w:p w14:paraId="3BB0934A" w14:textId="77777777" w:rsidR="00352945" w:rsidRPr="00DF4949" w:rsidRDefault="00352945" w:rsidP="00352945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  <w:r w:rsidRPr="00DF4949">
        <w:rPr>
          <w:sz w:val="24"/>
          <w:szCs w:val="24"/>
        </w:rPr>
        <w:t>• давать объективное изложение текста: характеризуя произведение</w:t>
      </w:r>
      <w:r w:rsidRPr="009D7590">
        <w:rPr>
          <w:sz w:val="24"/>
          <w:szCs w:val="24"/>
        </w:rPr>
        <w:t xml:space="preserve"> </w:t>
      </w:r>
      <w:r w:rsidRPr="009D7590">
        <w:rPr>
          <w:sz w:val="24"/>
          <w:szCs w:val="24"/>
          <w:lang w:val="en-US"/>
        </w:rPr>
        <w:t>XX</w:t>
      </w:r>
      <w:r>
        <w:rPr>
          <w:sz w:val="24"/>
          <w:szCs w:val="24"/>
        </w:rPr>
        <w:t xml:space="preserve"> веков </w:t>
      </w:r>
      <w:r w:rsidRPr="00DF4949">
        <w:rPr>
          <w:sz w:val="24"/>
          <w:szCs w:val="24"/>
        </w:rPr>
        <w:t>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14:paraId="000F4F42" w14:textId="77777777" w:rsidR="00352945" w:rsidRPr="00DF4949" w:rsidRDefault="00352945" w:rsidP="00352945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  <w:r w:rsidRPr="00DF4949">
        <w:rPr>
          <w:sz w:val="24"/>
          <w:szCs w:val="24"/>
        </w:rPr>
        <w:t>• анализировать жанрово-родовой выбор автора, раскрывать особенности развития и связей элементов художественного мира произведения</w:t>
      </w:r>
      <w:r w:rsidRPr="009D7590">
        <w:rPr>
          <w:sz w:val="24"/>
          <w:szCs w:val="24"/>
        </w:rPr>
        <w:t xml:space="preserve"> </w:t>
      </w:r>
      <w:r w:rsidRPr="009D7590">
        <w:rPr>
          <w:sz w:val="24"/>
          <w:szCs w:val="24"/>
          <w:lang w:val="en-US"/>
        </w:rPr>
        <w:t>XX</w:t>
      </w:r>
      <w:r>
        <w:rPr>
          <w:sz w:val="24"/>
          <w:szCs w:val="24"/>
        </w:rPr>
        <w:t xml:space="preserve"> веков</w:t>
      </w:r>
      <w:r w:rsidRPr="00DF4949">
        <w:rPr>
          <w:sz w:val="24"/>
          <w:szCs w:val="24"/>
        </w:rPr>
        <w:t>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14:paraId="6660547E" w14:textId="77777777" w:rsidR="00352945" w:rsidRPr="00DF4949" w:rsidRDefault="00352945" w:rsidP="00352945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  <w:r w:rsidRPr="00DF4949">
        <w:rPr>
          <w:sz w:val="24"/>
          <w:szCs w:val="24"/>
        </w:rPr>
        <w:t>• 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14:paraId="1896447D" w14:textId="77777777" w:rsidR="00352945" w:rsidRPr="00DF4949" w:rsidRDefault="00352945" w:rsidP="00352945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  <w:r w:rsidRPr="00DF4949">
        <w:rPr>
          <w:sz w:val="24"/>
          <w:szCs w:val="24"/>
        </w:rPr>
        <w:t>• анализировать авторский выбор определенных композиционных решений в произведении</w:t>
      </w:r>
      <w:r w:rsidRPr="009D7590">
        <w:rPr>
          <w:sz w:val="24"/>
          <w:szCs w:val="24"/>
        </w:rPr>
        <w:t xml:space="preserve"> </w:t>
      </w:r>
      <w:r w:rsidRPr="009D7590">
        <w:rPr>
          <w:sz w:val="24"/>
          <w:szCs w:val="24"/>
          <w:lang w:val="en-US"/>
        </w:rPr>
        <w:t>XX</w:t>
      </w:r>
      <w:r>
        <w:rPr>
          <w:sz w:val="24"/>
          <w:szCs w:val="24"/>
        </w:rPr>
        <w:t xml:space="preserve"> веков</w:t>
      </w:r>
      <w:proofErr w:type="gramStart"/>
      <w:r w:rsidRPr="009D7590">
        <w:rPr>
          <w:sz w:val="24"/>
          <w:szCs w:val="24"/>
        </w:rPr>
        <w:t>.</w:t>
      </w:r>
      <w:r w:rsidRPr="00DF4949">
        <w:rPr>
          <w:sz w:val="24"/>
          <w:szCs w:val="24"/>
        </w:rPr>
        <w:t xml:space="preserve">, </w:t>
      </w:r>
      <w:proofErr w:type="gramEnd"/>
      <w:r w:rsidRPr="00DF4949">
        <w:rPr>
          <w:sz w:val="24"/>
          <w:szCs w:val="24"/>
        </w:rPr>
        <w:t>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14:paraId="57CE20F0" w14:textId="77777777" w:rsidR="00352945" w:rsidRPr="00DF4949" w:rsidRDefault="00352945" w:rsidP="00352945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  <w:r w:rsidRPr="00DF4949">
        <w:rPr>
          <w:sz w:val="24"/>
          <w:szCs w:val="24"/>
        </w:rPr>
        <w:lastRenderedPageBreak/>
        <w:t>•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14:paraId="19D27380" w14:textId="64FC4631" w:rsidR="00352945" w:rsidRPr="00DF4949" w:rsidRDefault="00547C14" w:rsidP="00547C14">
      <w:pPr>
        <w:pStyle w:val="a"/>
        <w:numPr>
          <w:ilvl w:val="0"/>
          <w:numId w:val="0"/>
        </w:numPr>
        <w:spacing w:line="240" w:lineRule="auto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352945" w:rsidRPr="00DF4949">
        <w:rPr>
          <w:sz w:val="24"/>
          <w:szCs w:val="24"/>
        </w:rPr>
        <w:t>осуществлять следующую продуктивную деятельность:</w:t>
      </w:r>
    </w:p>
    <w:p w14:paraId="39A5C6F3" w14:textId="77777777" w:rsidR="00352945" w:rsidRPr="00DF4949" w:rsidRDefault="00352945" w:rsidP="00352945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  <w:r w:rsidRPr="00DF4949">
        <w:rPr>
          <w:sz w:val="24"/>
          <w:szCs w:val="24"/>
        </w:rPr>
        <w:t>• давать развернутые ответы на вопросы об изучаемом на уроке произведении</w:t>
      </w:r>
      <w:r w:rsidRPr="009D7590">
        <w:rPr>
          <w:sz w:val="24"/>
          <w:szCs w:val="24"/>
        </w:rPr>
        <w:t xml:space="preserve"> </w:t>
      </w:r>
      <w:r w:rsidRPr="009D7590">
        <w:rPr>
          <w:sz w:val="24"/>
          <w:szCs w:val="24"/>
          <w:lang w:val="en-US"/>
        </w:rPr>
        <w:t>XX</w:t>
      </w:r>
      <w:r>
        <w:rPr>
          <w:sz w:val="24"/>
          <w:szCs w:val="24"/>
        </w:rPr>
        <w:t xml:space="preserve"> веков</w:t>
      </w:r>
      <w:proofErr w:type="gramStart"/>
      <w:r w:rsidRPr="009D7590"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 w:rsidRPr="00DF4949">
        <w:rPr>
          <w:sz w:val="24"/>
          <w:szCs w:val="24"/>
        </w:rPr>
        <w:t>и</w:t>
      </w:r>
      <w:proofErr w:type="gramEnd"/>
      <w:r w:rsidRPr="00DF4949">
        <w:rPr>
          <w:sz w:val="24"/>
          <w:szCs w:val="24"/>
        </w:rPr>
        <w:t>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</w:p>
    <w:p w14:paraId="27CE1CC3" w14:textId="77777777" w:rsidR="00352945" w:rsidRPr="00DF4949" w:rsidRDefault="00352945" w:rsidP="00352945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  <w:r w:rsidRPr="00DF4949">
        <w:rPr>
          <w:sz w:val="24"/>
          <w:szCs w:val="24"/>
        </w:rPr>
        <w:t>• 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14:paraId="29323F6E" w14:textId="77777777" w:rsidR="00352945" w:rsidRPr="00C955FF" w:rsidRDefault="00352945" w:rsidP="00352945">
      <w:pPr>
        <w:spacing w:line="240" w:lineRule="auto"/>
        <w:rPr>
          <w:b/>
          <w:i/>
          <w:iCs/>
        </w:rPr>
      </w:pPr>
      <w:r w:rsidRPr="00C955FF">
        <w:rPr>
          <w:b/>
          <w:i/>
          <w:iCs/>
        </w:rPr>
        <w:t>Выпускник на базовом уровне получит возможность научиться:</w:t>
      </w:r>
    </w:p>
    <w:p w14:paraId="07B82998" w14:textId="77777777" w:rsidR="00352945" w:rsidRPr="00DF4949" w:rsidRDefault="00352945" w:rsidP="00352945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давать историко-культурный комментарий к тексту произведения</w:t>
      </w:r>
      <w:r w:rsidRPr="007C7BD0">
        <w:rPr>
          <w:sz w:val="24"/>
          <w:szCs w:val="24"/>
        </w:rPr>
        <w:t xml:space="preserve"> </w:t>
      </w:r>
      <w:r w:rsidRPr="009D7590">
        <w:rPr>
          <w:sz w:val="24"/>
          <w:szCs w:val="24"/>
          <w:lang w:val="en-US"/>
        </w:rPr>
        <w:t>XX</w:t>
      </w:r>
      <w:r>
        <w:rPr>
          <w:sz w:val="24"/>
          <w:szCs w:val="24"/>
        </w:rPr>
        <w:t xml:space="preserve"> веков</w:t>
      </w:r>
      <w:proofErr w:type="gramStart"/>
      <w:r w:rsidRPr="009D7590">
        <w:rPr>
          <w:sz w:val="24"/>
          <w:szCs w:val="24"/>
        </w:rPr>
        <w:t>.</w:t>
      </w:r>
      <w:proofErr w:type="gramEnd"/>
      <w:r w:rsidRPr="00DF4949">
        <w:rPr>
          <w:i/>
          <w:sz w:val="24"/>
          <w:szCs w:val="24"/>
        </w:rPr>
        <w:t xml:space="preserve"> (</w:t>
      </w:r>
      <w:proofErr w:type="gramStart"/>
      <w:r w:rsidRPr="00DF4949">
        <w:rPr>
          <w:i/>
          <w:sz w:val="24"/>
          <w:szCs w:val="24"/>
        </w:rPr>
        <w:t>в</w:t>
      </w:r>
      <w:proofErr w:type="gramEnd"/>
      <w:r w:rsidRPr="00DF4949">
        <w:rPr>
          <w:i/>
          <w:sz w:val="24"/>
          <w:szCs w:val="24"/>
        </w:rPr>
        <w:t xml:space="preserve"> том числе и с использованием ресурсов музея, специализированной библиотеки, исторических документов и т. п.);</w:t>
      </w:r>
    </w:p>
    <w:p w14:paraId="3F205C66" w14:textId="77777777" w:rsidR="00352945" w:rsidRPr="00DF4949" w:rsidRDefault="00352945" w:rsidP="00352945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анализировать художественное произведение</w:t>
      </w:r>
      <w:r w:rsidRPr="007C7BD0">
        <w:rPr>
          <w:sz w:val="24"/>
          <w:szCs w:val="24"/>
        </w:rPr>
        <w:t xml:space="preserve"> </w:t>
      </w:r>
      <w:r w:rsidRPr="009D7590">
        <w:rPr>
          <w:sz w:val="24"/>
          <w:szCs w:val="24"/>
          <w:lang w:val="en-US"/>
        </w:rPr>
        <w:t>XX</w:t>
      </w:r>
      <w:r>
        <w:rPr>
          <w:sz w:val="24"/>
          <w:szCs w:val="24"/>
        </w:rPr>
        <w:t xml:space="preserve"> веков</w:t>
      </w:r>
      <w:proofErr w:type="gramStart"/>
      <w:r w:rsidRPr="009D7590">
        <w:rPr>
          <w:sz w:val="24"/>
          <w:szCs w:val="24"/>
        </w:rPr>
        <w:t>.</w:t>
      </w:r>
      <w:proofErr w:type="gramEnd"/>
      <w:r w:rsidRPr="00DF4949">
        <w:rPr>
          <w:i/>
          <w:sz w:val="24"/>
          <w:szCs w:val="24"/>
        </w:rPr>
        <w:t xml:space="preserve"> </w:t>
      </w:r>
      <w:proofErr w:type="gramStart"/>
      <w:r w:rsidRPr="00DF4949">
        <w:rPr>
          <w:i/>
          <w:sz w:val="24"/>
          <w:szCs w:val="24"/>
        </w:rPr>
        <w:t>в</w:t>
      </w:r>
      <w:proofErr w:type="gramEnd"/>
      <w:r w:rsidRPr="00DF4949">
        <w:rPr>
          <w:i/>
          <w:sz w:val="24"/>
          <w:szCs w:val="24"/>
        </w:rPr>
        <w:t xml:space="preserve"> сочетании воплощения в нем объективных законов литературного развития и субъективных черт авторской индивидуальности;</w:t>
      </w:r>
    </w:p>
    <w:p w14:paraId="57858706" w14:textId="77777777" w:rsidR="00352945" w:rsidRPr="00DF4949" w:rsidRDefault="00352945" w:rsidP="00352945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анализировать художественное произведение</w:t>
      </w:r>
      <w:r w:rsidRPr="007C7BD0">
        <w:rPr>
          <w:sz w:val="24"/>
          <w:szCs w:val="24"/>
        </w:rPr>
        <w:t xml:space="preserve"> </w:t>
      </w:r>
      <w:r w:rsidRPr="009D7590">
        <w:rPr>
          <w:sz w:val="24"/>
          <w:szCs w:val="24"/>
          <w:lang w:val="en-US"/>
        </w:rPr>
        <w:t>XX</w:t>
      </w:r>
      <w:r>
        <w:rPr>
          <w:sz w:val="24"/>
          <w:szCs w:val="24"/>
        </w:rPr>
        <w:t xml:space="preserve"> веков</w:t>
      </w:r>
      <w:proofErr w:type="gramStart"/>
      <w:r w:rsidRPr="009D7590">
        <w:rPr>
          <w:sz w:val="24"/>
          <w:szCs w:val="24"/>
        </w:rPr>
        <w:t>..</w:t>
      </w:r>
      <w:r w:rsidRPr="00DF4949">
        <w:rPr>
          <w:i/>
          <w:sz w:val="24"/>
          <w:szCs w:val="24"/>
        </w:rPr>
        <w:t xml:space="preserve"> </w:t>
      </w:r>
      <w:proofErr w:type="gramEnd"/>
      <w:r w:rsidRPr="00DF4949">
        <w:rPr>
          <w:i/>
          <w:sz w:val="24"/>
          <w:szCs w:val="24"/>
        </w:rPr>
        <w:t>во взаимосвязи литературы с другими областями гуманитарного знания (философией, историей, психологией и др.);</w:t>
      </w:r>
    </w:p>
    <w:p w14:paraId="3899E671" w14:textId="77777777" w:rsidR="00352945" w:rsidRPr="00DF4949" w:rsidRDefault="00352945" w:rsidP="00352945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анализировать</w:t>
      </w:r>
      <w:r w:rsidRPr="00DF4949">
        <w:rPr>
          <w:i/>
          <w:sz w:val="24"/>
          <w:szCs w:val="24"/>
          <w:highlight w:val="white"/>
        </w:rPr>
        <w:t xml:space="preserve"> одну из интерпретаций эпического, драматического или лирического произведения</w:t>
      </w:r>
      <w:r w:rsidRPr="007C7BD0">
        <w:rPr>
          <w:sz w:val="24"/>
          <w:szCs w:val="24"/>
        </w:rPr>
        <w:t xml:space="preserve"> </w:t>
      </w:r>
      <w:r w:rsidRPr="009D7590">
        <w:rPr>
          <w:sz w:val="24"/>
          <w:szCs w:val="24"/>
          <w:lang w:val="en-US"/>
        </w:rPr>
        <w:t>XX</w:t>
      </w:r>
      <w:r>
        <w:rPr>
          <w:sz w:val="24"/>
          <w:szCs w:val="24"/>
        </w:rPr>
        <w:t xml:space="preserve"> веков</w:t>
      </w:r>
      <w:proofErr w:type="gramStart"/>
      <w:r w:rsidRPr="009D7590">
        <w:rPr>
          <w:sz w:val="24"/>
          <w:szCs w:val="24"/>
        </w:rPr>
        <w:t>.</w:t>
      </w:r>
      <w:proofErr w:type="gramEnd"/>
      <w:r w:rsidRPr="00DF4949"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DF4949">
        <w:rPr>
          <w:i/>
          <w:sz w:val="24"/>
          <w:szCs w:val="24"/>
          <w:highlight w:val="white"/>
        </w:rPr>
        <w:t>(</w:t>
      </w:r>
      <w:proofErr w:type="gramStart"/>
      <w:r w:rsidRPr="00DF4949">
        <w:rPr>
          <w:i/>
          <w:sz w:val="24"/>
          <w:szCs w:val="24"/>
          <w:highlight w:val="white"/>
        </w:rPr>
        <w:t>н</w:t>
      </w:r>
      <w:proofErr w:type="gramEnd"/>
      <w:r w:rsidRPr="00DF4949">
        <w:rPr>
          <w:i/>
          <w:sz w:val="24"/>
          <w:szCs w:val="24"/>
          <w:highlight w:val="white"/>
        </w:rPr>
        <w:t>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</w:t>
      </w:r>
      <w:r w:rsidRPr="00DF4949">
        <w:rPr>
          <w:i/>
          <w:sz w:val="24"/>
          <w:szCs w:val="24"/>
        </w:rPr>
        <w:t>.</w:t>
      </w:r>
    </w:p>
    <w:p w14:paraId="032A6129" w14:textId="77777777" w:rsidR="00352945" w:rsidRPr="00DF4949" w:rsidRDefault="00352945" w:rsidP="00352945">
      <w:pPr>
        <w:spacing w:line="240" w:lineRule="auto"/>
        <w:rPr>
          <w:i/>
        </w:rPr>
      </w:pPr>
      <w:r w:rsidRPr="00DF4949">
        <w:rPr>
          <w:b/>
          <w:i/>
        </w:rPr>
        <w:t>Выпускник на базовом уровне получит возможность узнать:</w:t>
      </w:r>
    </w:p>
    <w:p w14:paraId="0BDE08C9" w14:textId="77777777" w:rsidR="00352945" w:rsidRPr="00DF4949" w:rsidRDefault="00352945" w:rsidP="00352945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о произведениях новейшей отечественной и мировой литературы;</w:t>
      </w:r>
    </w:p>
    <w:p w14:paraId="6003C4E9" w14:textId="77777777" w:rsidR="00352945" w:rsidRPr="00DF4949" w:rsidRDefault="00352945" w:rsidP="00352945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о важнейших литературных ресурсах, в том числе в сети Интернет;</w:t>
      </w:r>
    </w:p>
    <w:p w14:paraId="0BA610D4" w14:textId="77777777" w:rsidR="00352945" w:rsidRPr="00DF4949" w:rsidRDefault="00352945" w:rsidP="00352945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об историко-культурном подходе в литературоведении;</w:t>
      </w:r>
    </w:p>
    <w:p w14:paraId="7CE058AC" w14:textId="77777777" w:rsidR="00352945" w:rsidRPr="00DF4949" w:rsidRDefault="00352945" w:rsidP="00352945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об истор</w:t>
      </w:r>
      <w:r>
        <w:rPr>
          <w:i/>
          <w:sz w:val="24"/>
          <w:szCs w:val="24"/>
        </w:rPr>
        <w:t xml:space="preserve">ико-литературном процессе </w:t>
      </w:r>
      <w:r w:rsidRPr="00DF4949">
        <w:rPr>
          <w:i/>
          <w:sz w:val="24"/>
          <w:szCs w:val="24"/>
        </w:rPr>
        <w:t>XX веков;</w:t>
      </w:r>
    </w:p>
    <w:p w14:paraId="45B6BF83" w14:textId="77777777" w:rsidR="00352945" w:rsidRPr="00DF4949" w:rsidRDefault="00352945" w:rsidP="00352945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 xml:space="preserve">о наиболее ярких или характерных чертах литературных направлений или течений; </w:t>
      </w:r>
    </w:p>
    <w:p w14:paraId="0EDDD657" w14:textId="77777777" w:rsidR="00352945" w:rsidRPr="00DF4949" w:rsidRDefault="00352945" w:rsidP="00352945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имена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</w:p>
    <w:p w14:paraId="6F748199" w14:textId="77777777" w:rsidR="00352945" w:rsidRPr="00DF4949" w:rsidRDefault="00352945" w:rsidP="00352945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о соотношении и взаимосвязях литературы с историческим периодом, эпохой</w:t>
      </w:r>
    </w:p>
    <w:p w14:paraId="012A6851" w14:textId="77777777" w:rsidR="00352945" w:rsidRDefault="00352945" w:rsidP="006D3686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52F0A9EA" w14:textId="77777777" w:rsidR="00352945" w:rsidRPr="00A72CFC" w:rsidRDefault="00352945" w:rsidP="006D3686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33FADCD6" w14:textId="5B91BDC7" w:rsidR="006D3686" w:rsidRPr="00A72CFC" w:rsidRDefault="006D3686" w:rsidP="006D3686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72CFC">
        <w:rPr>
          <w:b/>
          <w:bCs/>
          <w:color w:val="000000"/>
        </w:rPr>
        <w:t>СОДЕРЖАНИЕ УЧЕБНОГО ПРЕДМЕТА</w:t>
      </w:r>
    </w:p>
    <w:p w14:paraId="39F6D602" w14:textId="77777777" w:rsidR="006D3686" w:rsidRPr="00A72CFC" w:rsidRDefault="006D3686" w:rsidP="006D3686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A72CFC">
        <w:rPr>
          <w:b/>
          <w:bCs/>
          <w:color w:val="000000"/>
        </w:rPr>
        <w:t>10 КЛАСС</w:t>
      </w:r>
    </w:p>
    <w:p w14:paraId="283F4CE3" w14:textId="77777777" w:rsidR="009458CE" w:rsidRPr="001B57F0" w:rsidRDefault="009458CE" w:rsidP="009458CE">
      <w:pPr>
        <w:pStyle w:val="-31"/>
        <w:spacing w:line="240" w:lineRule="auto"/>
        <w:ind w:left="0" w:firstLine="0"/>
        <w:rPr>
          <w:b/>
          <w:bCs/>
          <w:sz w:val="24"/>
          <w:szCs w:val="24"/>
        </w:rPr>
      </w:pPr>
      <w:r w:rsidRPr="001B57F0">
        <w:rPr>
          <w:b/>
          <w:bCs/>
          <w:sz w:val="24"/>
          <w:szCs w:val="24"/>
        </w:rPr>
        <w:t>Содержание</w:t>
      </w:r>
    </w:p>
    <w:p w14:paraId="1F757A15" w14:textId="77777777" w:rsidR="009458CE" w:rsidRPr="001B57F0" w:rsidRDefault="009458CE" w:rsidP="009458CE">
      <w:pPr>
        <w:spacing w:line="240" w:lineRule="auto"/>
        <w:rPr>
          <w:b/>
          <w:bCs/>
        </w:rPr>
      </w:pPr>
      <w:r w:rsidRPr="001B57F0">
        <w:rPr>
          <w:b/>
          <w:bCs/>
        </w:rPr>
        <w:t>10 класс</w:t>
      </w:r>
    </w:p>
    <w:p w14:paraId="78D93465" w14:textId="77777777" w:rsidR="009458CE" w:rsidRPr="001B57F0" w:rsidRDefault="009458CE" w:rsidP="009458CE">
      <w:pPr>
        <w:spacing w:line="240" w:lineRule="auto"/>
        <w:rPr>
          <w:b/>
        </w:rPr>
      </w:pPr>
      <w:r w:rsidRPr="001B57F0">
        <w:rPr>
          <w:b/>
        </w:rPr>
        <w:t xml:space="preserve">Поэзия середины и второй половины </w:t>
      </w:r>
      <w:r w:rsidRPr="001B57F0">
        <w:rPr>
          <w:b/>
          <w:lang w:val="en-US"/>
        </w:rPr>
        <w:t>XIX</w:t>
      </w:r>
      <w:r w:rsidRPr="001B57F0">
        <w:rPr>
          <w:b/>
        </w:rPr>
        <w:t xml:space="preserve"> века</w:t>
      </w:r>
    </w:p>
    <w:p w14:paraId="3FBBEC72" w14:textId="77777777" w:rsidR="009458CE" w:rsidRPr="001B57F0" w:rsidRDefault="009458CE" w:rsidP="009458CE">
      <w:pPr>
        <w:spacing w:line="240" w:lineRule="auto"/>
        <w:ind w:firstLine="708"/>
        <w:rPr>
          <w:lang w:eastAsia="ru-RU"/>
        </w:rPr>
      </w:pPr>
      <w:r w:rsidRPr="001B57F0">
        <w:t xml:space="preserve">Две ветви русской поэзии </w:t>
      </w:r>
      <w:r w:rsidRPr="001B57F0">
        <w:rPr>
          <w:lang w:eastAsia="ru-RU"/>
        </w:rPr>
        <w:t>во второй половине XIX века. Причины и смысл споров о «чистом» и «гражданском» искусстве.</w:t>
      </w:r>
    </w:p>
    <w:p w14:paraId="276A9EAB" w14:textId="77777777" w:rsidR="009458CE" w:rsidRPr="001B57F0" w:rsidRDefault="009458CE" w:rsidP="009458CE">
      <w:pPr>
        <w:spacing w:line="240" w:lineRule="auto"/>
        <w:rPr>
          <w:highlight w:val="white"/>
        </w:rPr>
      </w:pPr>
      <w:proofErr w:type="spellStart"/>
      <w:r w:rsidRPr="001B57F0">
        <w:rPr>
          <w:b/>
        </w:rPr>
        <w:t>Ф.И.Тютчев</w:t>
      </w:r>
      <w:proofErr w:type="spellEnd"/>
    </w:p>
    <w:p w14:paraId="4055C403" w14:textId="77777777" w:rsidR="009458CE" w:rsidRPr="001B57F0" w:rsidRDefault="009458CE" w:rsidP="009458CE">
      <w:pPr>
        <w:spacing w:line="240" w:lineRule="auto"/>
        <w:rPr>
          <w:highlight w:val="white"/>
        </w:rPr>
      </w:pPr>
      <w:r w:rsidRPr="001B57F0">
        <w:t xml:space="preserve">Хаос и космос в поэзии </w:t>
      </w:r>
      <w:proofErr w:type="spellStart"/>
      <w:r w:rsidRPr="001B57F0">
        <w:t>Ф.И.Тютчева</w:t>
      </w:r>
      <w:proofErr w:type="spellEnd"/>
      <w:r w:rsidRPr="001B57F0">
        <w:t xml:space="preserve">. </w:t>
      </w:r>
      <w:r w:rsidRPr="001B57F0">
        <w:rPr>
          <w:highlight w:val="white"/>
        </w:rPr>
        <w:t xml:space="preserve">«День и ночь», </w:t>
      </w:r>
      <w:r w:rsidRPr="001B57F0">
        <w:t xml:space="preserve">«Есть в осени первоначальной…», «Еще в полях белеет снег…», </w:t>
      </w:r>
      <w:r w:rsidRPr="001B57F0">
        <w:rPr>
          <w:highlight w:val="white"/>
        </w:rPr>
        <w:t xml:space="preserve">«Предопределение»,  </w:t>
      </w:r>
      <w:r w:rsidRPr="001B57F0">
        <w:t xml:space="preserve"> «С поляны коршун поднялся…»,</w:t>
      </w:r>
      <w:r w:rsidRPr="001B57F0">
        <w:rPr>
          <w:highlight w:val="white"/>
        </w:rPr>
        <w:t xml:space="preserve"> </w:t>
      </w:r>
      <w:r w:rsidRPr="001B57F0">
        <w:lastRenderedPageBreak/>
        <w:t xml:space="preserve">«Фонтан»,  </w:t>
      </w:r>
      <w:r w:rsidRPr="001B57F0">
        <w:rPr>
          <w:highlight w:val="white"/>
        </w:rPr>
        <w:t xml:space="preserve"> «Эти бедные селенья…» «Умом Россию не понять…». </w:t>
      </w:r>
      <w:r w:rsidRPr="001B57F0">
        <w:t xml:space="preserve">Любовь в лирике </w:t>
      </w:r>
      <w:proofErr w:type="spellStart"/>
      <w:r w:rsidRPr="001B57F0">
        <w:t>Ф.И.Тютчева</w:t>
      </w:r>
      <w:proofErr w:type="spellEnd"/>
      <w:r w:rsidRPr="001B57F0">
        <w:t xml:space="preserve"> «Весь день она лежала в забытьи», </w:t>
      </w:r>
      <w:r w:rsidRPr="001B57F0">
        <w:rPr>
          <w:highlight w:val="white"/>
        </w:rPr>
        <w:t xml:space="preserve">«К. Б.» («Я встретил вас – и все былое...»), «Нам не дано предугадать…», </w:t>
      </w:r>
      <w:r w:rsidRPr="001B57F0">
        <w:t xml:space="preserve">«Не то, что мните вы, природа…», </w:t>
      </w:r>
      <w:r w:rsidRPr="001B57F0">
        <w:rPr>
          <w:highlight w:val="white"/>
        </w:rPr>
        <w:t xml:space="preserve">«О, как убийственно мы любим...», </w:t>
      </w:r>
      <w:r w:rsidRPr="001B57F0">
        <w:t xml:space="preserve"> </w:t>
      </w:r>
      <w:r w:rsidRPr="001B57F0">
        <w:rPr>
          <w:highlight w:val="white"/>
        </w:rPr>
        <w:t>«Певучесть есть в морских волнах…»,   «</w:t>
      </w:r>
      <w:proofErr w:type="spellStart"/>
      <w:r w:rsidRPr="001B57F0">
        <w:rPr>
          <w:highlight w:val="white"/>
        </w:rPr>
        <w:t>Silentium</w:t>
      </w:r>
      <w:proofErr w:type="spellEnd"/>
      <w:r w:rsidRPr="001B57F0">
        <w:rPr>
          <w:highlight w:val="white"/>
        </w:rPr>
        <w:t>!» .</w:t>
      </w:r>
    </w:p>
    <w:p w14:paraId="354D8247" w14:textId="77777777" w:rsidR="009458CE" w:rsidRPr="001B57F0" w:rsidRDefault="009458CE" w:rsidP="009458CE">
      <w:pPr>
        <w:widowControl w:val="0"/>
        <w:tabs>
          <w:tab w:val="left" w:pos="965"/>
        </w:tabs>
        <w:kinsoku w:val="0"/>
        <w:overflowPunct w:val="0"/>
        <w:autoSpaceDE w:val="0"/>
        <w:autoSpaceDN w:val="0"/>
        <w:adjustRightInd w:val="0"/>
        <w:spacing w:line="240" w:lineRule="auto"/>
        <w:rPr>
          <w:b/>
        </w:rPr>
      </w:pPr>
      <w:proofErr w:type="spellStart"/>
      <w:r w:rsidRPr="001B57F0">
        <w:rPr>
          <w:b/>
        </w:rPr>
        <w:t>А.А.Фет</w:t>
      </w:r>
      <w:proofErr w:type="spellEnd"/>
    </w:p>
    <w:p w14:paraId="798BB9CD" w14:textId="77777777" w:rsidR="009458CE" w:rsidRPr="001B57F0" w:rsidRDefault="009458CE" w:rsidP="009458CE">
      <w:pPr>
        <w:spacing w:line="240" w:lineRule="auto"/>
      </w:pPr>
      <w:r w:rsidRPr="001B57F0">
        <w:t xml:space="preserve">«Остановленные мгновения» в стихотворениях </w:t>
      </w:r>
      <w:proofErr w:type="spellStart"/>
      <w:r w:rsidRPr="001B57F0">
        <w:t>А.А.Фета</w:t>
      </w:r>
      <w:proofErr w:type="spellEnd"/>
      <w:r w:rsidRPr="001B57F0">
        <w:t xml:space="preserve">. </w:t>
      </w:r>
      <w:r w:rsidRPr="001B57F0">
        <w:rPr>
          <w:highlight w:val="white"/>
        </w:rPr>
        <w:t>«Еще майская ночь»,</w:t>
      </w:r>
      <w:r w:rsidRPr="001B57F0">
        <w:t xml:space="preserve"> «Как беден наш язык! Хочу и не могу…»,  </w:t>
      </w:r>
      <w:r w:rsidRPr="001B57F0">
        <w:rPr>
          <w:highlight w:val="white"/>
        </w:rPr>
        <w:t>«Сияла ночь. Луной был полон сад. Лежали…»</w:t>
      </w:r>
      <w:r w:rsidRPr="001B57F0">
        <w:t xml:space="preserve">, «Учись у них – у дуба, у березы…», </w:t>
      </w:r>
      <w:r w:rsidRPr="001B57F0">
        <w:rPr>
          <w:highlight w:val="white"/>
        </w:rPr>
        <w:t xml:space="preserve">«Шепот, робкое дыханье…», «Это утро, радость эта…», </w:t>
      </w:r>
      <w:r w:rsidRPr="001B57F0">
        <w:t xml:space="preserve"> «Я пришел к тебе с приветом…», «Я тебе ничего не скажу…». Характерные особенности лирики Фета, её новаторские черты. «На стоге сена ночью южной…»,</w:t>
      </w:r>
      <w:r w:rsidRPr="001B57F0">
        <w:rPr>
          <w:highlight w:val="white"/>
        </w:rPr>
        <w:t xml:space="preserve">  «Одним толчком согнать ладью живую…». </w:t>
      </w:r>
    </w:p>
    <w:p w14:paraId="0063EFC7" w14:textId="77777777" w:rsidR="009458CE" w:rsidRPr="001B57F0" w:rsidRDefault="009458CE" w:rsidP="009458CE">
      <w:pPr>
        <w:widowControl w:val="0"/>
        <w:tabs>
          <w:tab w:val="left" w:pos="965"/>
        </w:tabs>
        <w:kinsoku w:val="0"/>
        <w:overflowPunct w:val="0"/>
        <w:autoSpaceDE w:val="0"/>
        <w:autoSpaceDN w:val="0"/>
        <w:adjustRightInd w:val="0"/>
        <w:spacing w:line="240" w:lineRule="auto"/>
        <w:rPr>
          <w:b/>
        </w:rPr>
      </w:pPr>
      <w:proofErr w:type="spellStart"/>
      <w:r w:rsidRPr="001B57F0">
        <w:rPr>
          <w:b/>
        </w:rPr>
        <w:t>Н.А.Некрасов</w:t>
      </w:r>
      <w:proofErr w:type="spellEnd"/>
      <w:r w:rsidRPr="001B57F0">
        <w:rPr>
          <w:b/>
        </w:rPr>
        <w:t xml:space="preserve">. </w:t>
      </w:r>
    </w:p>
    <w:p w14:paraId="14F253FA" w14:textId="77777777" w:rsidR="009458CE" w:rsidRPr="001B57F0" w:rsidRDefault="009458CE" w:rsidP="009458CE">
      <w:pPr>
        <w:spacing w:line="240" w:lineRule="auto"/>
      </w:pPr>
      <w:r w:rsidRPr="001B57F0">
        <w:t xml:space="preserve">Личность и творчество поэта. Народные истоки мироощущения </w:t>
      </w:r>
      <w:proofErr w:type="spellStart"/>
      <w:r w:rsidRPr="001B57F0">
        <w:t>Н.А.Некрасова</w:t>
      </w:r>
      <w:proofErr w:type="spellEnd"/>
      <w:r w:rsidRPr="001B57F0">
        <w:t xml:space="preserve">. </w:t>
      </w:r>
      <w:proofErr w:type="gramStart"/>
      <w:r w:rsidRPr="001B57F0">
        <w:rPr>
          <w:highlight w:val="white"/>
        </w:rPr>
        <w:t>«Блажен незлобивый поэт…», «В дороге», «В полном разгаре страда деревенская…», «Вчерашний день, часу в шестом…»,</w:t>
      </w:r>
      <w:r w:rsidRPr="001B57F0">
        <w:t xml:space="preserve"> </w:t>
      </w:r>
      <w:r w:rsidRPr="001B57F0">
        <w:rPr>
          <w:highlight w:val="white"/>
        </w:rPr>
        <w:t xml:space="preserve">«Мы с тобой бестолковые люди...»,  «О Муза! я у двери гроба…», «Поэт и Гражданин», </w:t>
      </w:r>
      <w:r w:rsidRPr="001B57F0">
        <w:t xml:space="preserve">«Пророк», «Родина», «Тройка», «Размышления у парадного подъезда», </w:t>
      </w:r>
      <w:r w:rsidRPr="001B57F0">
        <w:rPr>
          <w:highlight w:val="white"/>
        </w:rPr>
        <w:t>«Элегия»</w:t>
      </w:r>
      <w:r w:rsidRPr="001B57F0">
        <w:t>.</w:t>
      </w:r>
      <w:proofErr w:type="gramEnd"/>
      <w:r w:rsidRPr="001B57F0">
        <w:t xml:space="preserve"> Тема гражданской ответственности поэта перед народом в лирике Некрасова. Поэма «Русские женщины». Художественное своеобразие лирики Некрасова. Новизна содержания и поэтического языка </w:t>
      </w:r>
      <w:r w:rsidRPr="001B57F0">
        <w:rPr>
          <w:highlight w:val="white"/>
        </w:rPr>
        <w:t xml:space="preserve">«Внимая ужасам войны…», «Когда из мрака заблужденья…», </w:t>
      </w:r>
      <w:r w:rsidRPr="001B57F0">
        <w:t>«Накануне светлого праздника»</w:t>
      </w:r>
      <w:r w:rsidRPr="001B57F0">
        <w:rPr>
          <w:highlight w:val="white"/>
        </w:rPr>
        <w:t>, «Несжатая полоса»</w:t>
      </w:r>
      <w:r w:rsidRPr="001B57F0">
        <w:t>,</w:t>
      </w:r>
      <w:r w:rsidRPr="001B57F0">
        <w:rPr>
          <w:highlight w:val="white"/>
        </w:rPr>
        <w:t xml:space="preserve"> «Памяти Добролюбова», «Я не люблю иронии твоей</w:t>
      </w:r>
      <w:r w:rsidRPr="001B57F0">
        <w:t>…»</w:t>
      </w:r>
    </w:p>
    <w:p w14:paraId="2F8C5785" w14:textId="77777777" w:rsidR="009458CE" w:rsidRPr="001B57F0" w:rsidRDefault="009458CE" w:rsidP="009458CE">
      <w:pPr>
        <w:spacing w:line="240" w:lineRule="auto"/>
      </w:pPr>
      <w:r w:rsidRPr="001B57F0">
        <w:t xml:space="preserve">«Кому на Руси жить хорошо». Историко-культурная основа произведения. Своеобразие композиции и языка поэмы, роль фольклорно-сказочных мотивов в поэме-эпопее «Кому на Руси жить хорошо». Изменение крестьянских представлений о счастье. Крестьянские судьбы в изображении Некрасова: </w:t>
      </w:r>
      <w:proofErr w:type="spellStart"/>
      <w:r w:rsidRPr="001B57F0">
        <w:t>Яким</w:t>
      </w:r>
      <w:proofErr w:type="spellEnd"/>
      <w:r w:rsidRPr="001B57F0">
        <w:t xml:space="preserve"> Нагой и </w:t>
      </w:r>
      <w:proofErr w:type="spellStart"/>
      <w:r w:rsidRPr="001B57F0">
        <w:t>Ермил</w:t>
      </w:r>
      <w:proofErr w:type="spellEnd"/>
      <w:r w:rsidRPr="001B57F0">
        <w:t xml:space="preserve"> </w:t>
      </w:r>
      <w:proofErr w:type="spellStart"/>
      <w:r w:rsidRPr="001B57F0">
        <w:t>Гирин</w:t>
      </w:r>
      <w:proofErr w:type="spellEnd"/>
      <w:r w:rsidRPr="001B57F0">
        <w:t xml:space="preserve">. Вера поэта в духовную силу, богатырство народа. Матрёна Тимофеевна и дед Савелий. Образ Гриши </w:t>
      </w:r>
      <w:proofErr w:type="spellStart"/>
      <w:r w:rsidRPr="001B57F0">
        <w:t>Добросклонова</w:t>
      </w:r>
      <w:proofErr w:type="spellEnd"/>
      <w:r w:rsidRPr="001B57F0">
        <w:t>, его роль в поэме. Открытый финал произведения. Неразрешённость вопроса о народной судьбе.</w:t>
      </w:r>
    </w:p>
    <w:p w14:paraId="360645EA" w14:textId="77777777" w:rsidR="009458CE" w:rsidRPr="001B57F0" w:rsidRDefault="009458CE" w:rsidP="009458CE">
      <w:pPr>
        <w:spacing w:line="240" w:lineRule="auto"/>
      </w:pPr>
      <w:r w:rsidRPr="001B57F0">
        <w:rPr>
          <w:b/>
          <w:bCs/>
        </w:rPr>
        <w:t>Реализм</w:t>
      </w:r>
      <w:r w:rsidRPr="001B57F0">
        <w:rPr>
          <w:b/>
        </w:rPr>
        <w:t xml:space="preserve"> </w:t>
      </w:r>
      <w:r w:rsidRPr="001B57F0">
        <w:rPr>
          <w:b/>
          <w:lang w:val="en-US"/>
        </w:rPr>
        <w:t>XIX</w:t>
      </w:r>
      <w:r w:rsidRPr="001B57F0">
        <w:rPr>
          <w:b/>
        </w:rPr>
        <w:t xml:space="preserve"> - </w:t>
      </w:r>
      <w:r w:rsidRPr="001B57F0">
        <w:rPr>
          <w:b/>
          <w:lang w:val="en-US"/>
        </w:rPr>
        <w:t>XX</w:t>
      </w:r>
      <w:r w:rsidRPr="001B57F0">
        <w:rPr>
          <w:b/>
        </w:rPr>
        <w:t xml:space="preserve"> века</w:t>
      </w:r>
    </w:p>
    <w:p w14:paraId="29B501B1" w14:textId="77777777" w:rsidR="009458CE" w:rsidRPr="001B57F0" w:rsidRDefault="009458CE" w:rsidP="009458CE">
      <w:pPr>
        <w:widowControl w:val="0"/>
        <w:tabs>
          <w:tab w:val="left" w:pos="965"/>
        </w:tabs>
        <w:kinsoku w:val="0"/>
        <w:overflowPunct w:val="0"/>
        <w:autoSpaceDE w:val="0"/>
        <w:autoSpaceDN w:val="0"/>
        <w:adjustRightInd w:val="0"/>
        <w:spacing w:line="240" w:lineRule="auto"/>
        <w:rPr>
          <w:b/>
        </w:rPr>
      </w:pPr>
      <w:proofErr w:type="spellStart"/>
      <w:r w:rsidRPr="001B57F0">
        <w:rPr>
          <w:b/>
        </w:rPr>
        <w:t>А.Н.Островский</w:t>
      </w:r>
      <w:proofErr w:type="spellEnd"/>
      <w:r w:rsidRPr="001B57F0">
        <w:rPr>
          <w:b/>
        </w:rPr>
        <w:t xml:space="preserve">. </w:t>
      </w:r>
    </w:p>
    <w:p w14:paraId="200EBB6B" w14:textId="77777777" w:rsidR="009458CE" w:rsidRPr="001B57F0" w:rsidRDefault="009458CE" w:rsidP="009458CE">
      <w:pPr>
        <w:spacing w:line="240" w:lineRule="auto"/>
      </w:pPr>
      <w:r w:rsidRPr="001B57F0">
        <w:t xml:space="preserve">Личность и творчество </w:t>
      </w:r>
      <w:proofErr w:type="spellStart"/>
      <w:r w:rsidRPr="001B57F0">
        <w:t>А.Н.Островского</w:t>
      </w:r>
      <w:proofErr w:type="spellEnd"/>
      <w:r w:rsidRPr="001B57F0">
        <w:t>. Пьеса  «Бесприданница». «Доходное место».</w:t>
      </w:r>
    </w:p>
    <w:p w14:paraId="7038C2B9" w14:textId="77777777" w:rsidR="009458CE" w:rsidRPr="001B57F0" w:rsidRDefault="009458CE" w:rsidP="009458CE">
      <w:pPr>
        <w:spacing w:line="240" w:lineRule="auto"/>
      </w:pPr>
      <w:r w:rsidRPr="001B57F0">
        <w:t xml:space="preserve">Творческая история и конфликт драмы «Гроза». Изображение Островским драматических противоречий русской жизни в кризисную эпоху. Нравы города Калинова. Образ Катерины Кабановой. Народные истоки её характера. Суть конфликта героини с «тёмным царством». Катерина в системе образов драмы «Гроза». Смысл названия пьесы. </w:t>
      </w:r>
      <w:proofErr w:type="gramStart"/>
      <w:r w:rsidRPr="001B57F0">
        <w:t>Трагическое</w:t>
      </w:r>
      <w:proofErr w:type="gramEnd"/>
      <w:r w:rsidRPr="001B57F0">
        <w:t xml:space="preserve"> и жизнеутверждающее в драме Островского. Художественное своеобразие пьес </w:t>
      </w:r>
      <w:proofErr w:type="spellStart"/>
      <w:r w:rsidRPr="001B57F0">
        <w:t>Островского</w:t>
      </w:r>
      <w:proofErr w:type="gramStart"/>
      <w:r w:rsidRPr="001B57F0">
        <w:t>.Н</w:t>
      </w:r>
      <w:proofErr w:type="spellEnd"/>
      <w:proofErr w:type="gramEnd"/>
      <w:r w:rsidRPr="001B57F0">
        <w:t>. А. Добролюбов. Статья «Луч света в темном царстве». Д.И. Писарев. Статья «Мотивы русской драмы»</w:t>
      </w:r>
    </w:p>
    <w:p w14:paraId="4C931EA7" w14:textId="77777777" w:rsidR="009458CE" w:rsidRPr="001B57F0" w:rsidRDefault="009458CE" w:rsidP="009458CE">
      <w:pPr>
        <w:spacing w:line="240" w:lineRule="auto"/>
        <w:rPr>
          <w:b/>
        </w:rPr>
      </w:pPr>
      <w:proofErr w:type="spellStart"/>
      <w:r w:rsidRPr="001B57F0">
        <w:rPr>
          <w:b/>
        </w:rPr>
        <w:t>И.А.Гончаров</w:t>
      </w:r>
      <w:proofErr w:type="spellEnd"/>
      <w:r w:rsidRPr="001B57F0">
        <w:rPr>
          <w:b/>
        </w:rPr>
        <w:t xml:space="preserve">. </w:t>
      </w:r>
    </w:p>
    <w:p w14:paraId="430BD8CA" w14:textId="77777777" w:rsidR="009458CE" w:rsidRPr="001B57F0" w:rsidRDefault="009458CE" w:rsidP="009458CE">
      <w:pPr>
        <w:spacing w:line="240" w:lineRule="auto"/>
        <w:rPr>
          <w:highlight w:val="white"/>
        </w:rPr>
      </w:pPr>
      <w:r w:rsidRPr="001B57F0">
        <w:t>Личность писателя. Своеобразие художественного таланта Гончарова.</w:t>
      </w:r>
      <w:r w:rsidRPr="001B57F0">
        <w:rPr>
          <w:highlight w:val="white"/>
        </w:rPr>
        <w:t xml:space="preserve"> Роман «Обыкновенная история». Повесть «Фрегат «Паллада», роман «Обрыв».</w:t>
      </w:r>
    </w:p>
    <w:p w14:paraId="38889B58" w14:textId="77777777" w:rsidR="009458CE" w:rsidRPr="001B57F0" w:rsidRDefault="009458CE" w:rsidP="009458CE">
      <w:pPr>
        <w:spacing w:line="240" w:lineRule="auto"/>
        <w:rPr>
          <w:highlight w:val="white"/>
        </w:rPr>
      </w:pPr>
      <w:r w:rsidRPr="001B57F0">
        <w:t xml:space="preserve">Роман «Обломов». Реалистические приёмы изображения героя в первой части. Полнота и сложность образа Обломова, истоки характера главного героя. Андрей </w:t>
      </w:r>
      <w:proofErr w:type="spellStart"/>
      <w:r w:rsidRPr="001B57F0">
        <w:t>Штольц</w:t>
      </w:r>
      <w:proofErr w:type="spellEnd"/>
      <w:r w:rsidRPr="001B57F0">
        <w:t xml:space="preserve"> как антипод Обломова. Смысл сопоставления героев в романе. Обломов и Ольга Ильинская: </w:t>
      </w:r>
      <w:r w:rsidRPr="001B57F0">
        <w:lastRenderedPageBreak/>
        <w:t xml:space="preserve">испытание героя любовью. Финал романа. Авторская оценка жизненного пути героя. Историко-философский смысл произведения. Роман «Обломов» в других видах искусства </w:t>
      </w:r>
    </w:p>
    <w:p w14:paraId="6BBC5043" w14:textId="77777777" w:rsidR="009458CE" w:rsidRPr="001B57F0" w:rsidRDefault="009458CE" w:rsidP="009458CE">
      <w:pPr>
        <w:widowControl w:val="0"/>
        <w:tabs>
          <w:tab w:val="left" w:pos="965"/>
        </w:tabs>
        <w:kinsoku w:val="0"/>
        <w:overflowPunct w:val="0"/>
        <w:autoSpaceDE w:val="0"/>
        <w:autoSpaceDN w:val="0"/>
        <w:adjustRightInd w:val="0"/>
        <w:spacing w:line="240" w:lineRule="auto"/>
        <w:rPr>
          <w:b/>
        </w:rPr>
      </w:pPr>
      <w:proofErr w:type="spellStart"/>
      <w:r w:rsidRPr="001B57F0">
        <w:rPr>
          <w:b/>
        </w:rPr>
        <w:t>И.С.Тургенев</w:t>
      </w:r>
      <w:proofErr w:type="spellEnd"/>
      <w:r w:rsidRPr="001B57F0">
        <w:rPr>
          <w:b/>
        </w:rPr>
        <w:t xml:space="preserve">. </w:t>
      </w:r>
    </w:p>
    <w:p w14:paraId="32601D9E" w14:textId="77777777" w:rsidR="009458CE" w:rsidRPr="001B57F0" w:rsidRDefault="009458CE" w:rsidP="009458CE">
      <w:pPr>
        <w:spacing w:line="240" w:lineRule="auto"/>
        <w:rPr>
          <w:highlight w:val="white"/>
        </w:rPr>
      </w:pPr>
      <w:r w:rsidRPr="001B57F0">
        <w:t xml:space="preserve">Судьба писателя. Формирование общественных взглядов </w:t>
      </w:r>
      <w:proofErr w:type="spellStart"/>
      <w:r w:rsidRPr="001B57F0">
        <w:t>И.С.Тургенева</w:t>
      </w:r>
      <w:proofErr w:type="spellEnd"/>
      <w:r w:rsidRPr="001B57F0">
        <w:t>.</w:t>
      </w:r>
      <w:r w:rsidRPr="001B57F0">
        <w:rPr>
          <w:highlight w:val="white"/>
        </w:rPr>
        <w:t xml:space="preserve"> Романы «Дворянское гнездо», «Рудин», «Накануне», повести «Первая любовь». «Гамлет </w:t>
      </w:r>
      <w:proofErr w:type="spellStart"/>
      <w:r w:rsidRPr="001B57F0">
        <w:rPr>
          <w:highlight w:val="white"/>
        </w:rPr>
        <w:t>Щигровского</w:t>
      </w:r>
      <w:proofErr w:type="spellEnd"/>
      <w:r w:rsidRPr="001B57F0">
        <w:rPr>
          <w:highlight w:val="white"/>
        </w:rPr>
        <w:t xml:space="preserve"> уезда», «Вешние воды», статья «Гамлет и Дон Кихот»</w:t>
      </w:r>
      <w:proofErr w:type="gramStart"/>
      <w:r w:rsidRPr="001B57F0">
        <w:rPr>
          <w:highlight w:val="white"/>
        </w:rPr>
        <w:t xml:space="preserve"> .</w:t>
      </w:r>
      <w:proofErr w:type="gramEnd"/>
      <w:r w:rsidRPr="001B57F0">
        <w:t xml:space="preserve"> Преходящее и вечное в художественном мире </w:t>
      </w:r>
      <w:proofErr w:type="spellStart"/>
      <w:r w:rsidRPr="001B57F0">
        <w:t>И.С.Тургенева</w:t>
      </w:r>
      <w:proofErr w:type="spellEnd"/>
      <w:r w:rsidRPr="001B57F0">
        <w:t>.</w:t>
      </w:r>
      <w:r w:rsidRPr="001B57F0">
        <w:rPr>
          <w:highlight w:val="white"/>
        </w:rPr>
        <w:t xml:space="preserve"> </w:t>
      </w:r>
    </w:p>
    <w:p w14:paraId="2C5CF2DE" w14:textId="77777777" w:rsidR="009458CE" w:rsidRPr="001B57F0" w:rsidRDefault="009458CE" w:rsidP="009458CE">
      <w:pPr>
        <w:spacing w:line="240" w:lineRule="auto"/>
      </w:pPr>
      <w:r w:rsidRPr="001B57F0">
        <w:t xml:space="preserve">Творческая история романа «Отцы и дети». Герой 60-х годов XIX века нигилист Базаров. Споры партий и конфликт поколений в романе. Сатирическое изображение </w:t>
      </w:r>
      <w:proofErr w:type="spellStart"/>
      <w:r w:rsidRPr="001B57F0">
        <w:t>И.С.Тургеневым</w:t>
      </w:r>
      <w:proofErr w:type="spellEnd"/>
      <w:r w:rsidRPr="001B57F0">
        <w:t xml:space="preserve"> представителей «отцов» и «детей». Базаров в кругу единомышленников. Базаров и Аркадий Кирсанов. Испытание дружбой. Внутренний конфликт Базарова. Базаров и его родители. Тургеневское изображение путей преодоления конфликта поколений. Испытание любовью. Базаров как «трагическое лицо». Финал романа. Творчество </w:t>
      </w:r>
      <w:proofErr w:type="spellStart"/>
      <w:r w:rsidRPr="001B57F0">
        <w:t>И.С.Тургенева</w:t>
      </w:r>
      <w:proofErr w:type="spellEnd"/>
      <w:r w:rsidRPr="001B57F0">
        <w:t xml:space="preserve"> в конце 1860-х  – начале 1880-х годов.</w:t>
      </w:r>
    </w:p>
    <w:p w14:paraId="04DDF888" w14:textId="77777777" w:rsidR="009458CE" w:rsidRPr="001B57F0" w:rsidRDefault="009458CE" w:rsidP="009458CE">
      <w:pPr>
        <w:widowControl w:val="0"/>
        <w:tabs>
          <w:tab w:val="left" w:pos="965"/>
        </w:tabs>
        <w:kinsoku w:val="0"/>
        <w:overflowPunct w:val="0"/>
        <w:autoSpaceDE w:val="0"/>
        <w:autoSpaceDN w:val="0"/>
        <w:adjustRightInd w:val="0"/>
        <w:spacing w:line="240" w:lineRule="auto"/>
        <w:rPr>
          <w:b/>
        </w:rPr>
      </w:pPr>
      <w:proofErr w:type="spellStart"/>
      <w:r w:rsidRPr="001B57F0">
        <w:rPr>
          <w:b/>
        </w:rPr>
        <w:t>Ф.М.Достоевский</w:t>
      </w:r>
      <w:proofErr w:type="spellEnd"/>
      <w:r w:rsidRPr="001B57F0">
        <w:rPr>
          <w:b/>
        </w:rPr>
        <w:t xml:space="preserve">. </w:t>
      </w:r>
    </w:p>
    <w:p w14:paraId="529430A1" w14:textId="77777777" w:rsidR="009458CE" w:rsidRPr="001B57F0" w:rsidRDefault="009458CE" w:rsidP="009458CE">
      <w:pPr>
        <w:spacing w:line="240" w:lineRule="auto"/>
      </w:pPr>
      <w:r w:rsidRPr="001B57F0">
        <w:t>Судьба писателя, трагические обстоятельства, сформировавшие его мировоззрение.</w:t>
      </w:r>
      <w:r w:rsidRPr="001B57F0">
        <w:rPr>
          <w:highlight w:val="white"/>
        </w:rPr>
        <w:t xml:space="preserve"> Романы «Подросток», «</w:t>
      </w:r>
      <w:proofErr w:type="spellStart"/>
      <w:r w:rsidRPr="001B57F0">
        <w:rPr>
          <w:highlight w:val="white"/>
        </w:rPr>
        <w:t>Идиот»</w:t>
      </w:r>
      <w:proofErr w:type="gramStart"/>
      <w:r w:rsidRPr="001B57F0">
        <w:t>.</w:t>
      </w:r>
      <w:r w:rsidRPr="001B57F0">
        <w:rPr>
          <w:highlight w:val="white"/>
        </w:rPr>
        <w:t>П</w:t>
      </w:r>
      <w:proofErr w:type="gramEnd"/>
      <w:r w:rsidRPr="001B57F0">
        <w:rPr>
          <w:highlight w:val="white"/>
        </w:rPr>
        <w:t>овести</w:t>
      </w:r>
      <w:proofErr w:type="spellEnd"/>
      <w:r w:rsidRPr="001B57F0">
        <w:rPr>
          <w:highlight w:val="white"/>
        </w:rPr>
        <w:t xml:space="preserve"> «</w:t>
      </w:r>
      <w:proofErr w:type="spellStart"/>
      <w:r w:rsidRPr="001B57F0">
        <w:rPr>
          <w:highlight w:val="white"/>
        </w:rPr>
        <w:t>Неточка</w:t>
      </w:r>
      <w:proofErr w:type="spellEnd"/>
      <w:r w:rsidRPr="001B57F0">
        <w:rPr>
          <w:highlight w:val="white"/>
        </w:rPr>
        <w:t xml:space="preserve"> </w:t>
      </w:r>
      <w:proofErr w:type="spellStart"/>
      <w:r w:rsidRPr="001B57F0">
        <w:rPr>
          <w:highlight w:val="white"/>
        </w:rPr>
        <w:t>Незванова</w:t>
      </w:r>
      <w:proofErr w:type="spellEnd"/>
      <w:r w:rsidRPr="001B57F0">
        <w:rPr>
          <w:highlight w:val="white"/>
        </w:rPr>
        <w:t>», «Сон смешного человека».</w:t>
      </w:r>
    </w:p>
    <w:p w14:paraId="1A1A654F" w14:textId="77777777" w:rsidR="009458CE" w:rsidRPr="001B57F0" w:rsidRDefault="009458CE" w:rsidP="009458CE">
      <w:pPr>
        <w:spacing w:line="240" w:lineRule="auto"/>
      </w:pPr>
      <w:r w:rsidRPr="001B57F0">
        <w:t>Атмосфера 1860-х годов и её отражение в романе «Преступление и наказание». Петербургские углы. «</w:t>
      </w:r>
      <w:proofErr w:type="gramStart"/>
      <w:r w:rsidRPr="001B57F0">
        <w:t>Униженные</w:t>
      </w:r>
      <w:proofErr w:type="gramEnd"/>
      <w:r w:rsidRPr="001B57F0">
        <w:t xml:space="preserve"> и оскорблённые» в романе. Теория Раскольникова как причина его преступления. Глубина психологического анализа в романе. Идея и натура Раскольникова. Наказание героя. Второстепенные персонажи, их роль в повествовании. Раскольников и Сонечка. Нравственное возрождение героя. Раскольников в эпилоге романа. Нравственный смысл произведения, его связь с почвенническими взглядами </w:t>
      </w:r>
      <w:proofErr w:type="spellStart"/>
      <w:r w:rsidRPr="001B57F0">
        <w:t>Ф.М.Достоевского</w:t>
      </w:r>
      <w:proofErr w:type="spellEnd"/>
      <w:r w:rsidRPr="001B57F0">
        <w:t>.</w:t>
      </w:r>
    </w:p>
    <w:p w14:paraId="01AD52DB" w14:textId="77777777" w:rsidR="009458CE" w:rsidRPr="001B57F0" w:rsidRDefault="009458CE" w:rsidP="009458CE">
      <w:pPr>
        <w:widowControl w:val="0"/>
        <w:tabs>
          <w:tab w:val="left" w:pos="965"/>
        </w:tabs>
        <w:kinsoku w:val="0"/>
        <w:overflowPunct w:val="0"/>
        <w:autoSpaceDE w:val="0"/>
        <w:autoSpaceDN w:val="0"/>
        <w:adjustRightInd w:val="0"/>
        <w:spacing w:line="240" w:lineRule="auto"/>
        <w:rPr>
          <w:b/>
        </w:rPr>
      </w:pPr>
      <w:proofErr w:type="spellStart"/>
      <w:r w:rsidRPr="001B57F0">
        <w:rPr>
          <w:b/>
        </w:rPr>
        <w:t>М.Е.Салтыков</w:t>
      </w:r>
      <w:proofErr w:type="spellEnd"/>
      <w:r w:rsidRPr="001B57F0">
        <w:rPr>
          <w:b/>
        </w:rPr>
        <w:t xml:space="preserve">-Щедрин. </w:t>
      </w:r>
    </w:p>
    <w:p w14:paraId="71505626" w14:textId="77777777" w:rsidR="009458CE" w:rsidRPr="001B57F0" w:rsidRDefault="009458CE" w:rsidP="009458CE">
      <w:pPr>
        <w:spacing w:line="240" w:lineRule="auto"/>
      </w:pPr>
      <w:r w:rsidRPr="001B57F0">
        <w:t xml:space="preserve">Проблематика и жанровое своеобразие сатиры  Романы «История одного города», «Господа </w:t>
      </w:r>
      <w:proofErr w:type="spellStart"/>
      <w:r w:rsidRPr="001B57F0">
        <w:t>Головлевы»</w:t>
      </w:r>
      <w:proofErr w:type="gramStart"/>
      <w:r w:rsidRPr="001B57F0">
        <w:t>.Ц</w:t>
      </w:r>
      <w:proofErr w:type="gramEnd"/>
      <w:r w:rsidRPr="001B57F0">
        <w:t>икл</w:t>
      </w:r>
      <w:proofErr w:type="spellEnd"/>
      <w:r w:rsidRPr="001B57F0">
        <w:t xml:space="preserve"> «Сказки для детей изрядного возраста»</w:t>
      </w:r>
    </w:p>
    <w:p w14:paraId="3205F1A9" w14:textId="77777777" w:rsidR="009458CE" w:rsidRPr="001B57F0" w:rsidRDefault="009458CE" w:rsidP="009458CE">
      <w:pPr>
        <w:spacing w:line="240" w:lineRule="auto"/>
        <w:rPr>
          <w:highlight w:val="white"/>
        </w:rPr>
      </w:pPr>
      <w:r w:rsidRPr="001B57F0">
        <w:rPr>
          <w:b/>
          <w:bCs/>
          <w:highlight w:val="white"/>
        </w:rPr>
        <w:t>А.В. Сухово-Кобылин</w:t>
      </w:r>
    </w:p>
    <w:p w14:paraId="2914A28F" w14:textId="77777777" w:rsidR="009458CE" w:rsidRPr="001B57F0" w:rsidRDefault="009458CE" w:rsidP="009458CE">
      <w:pPr>
        <w:spacing w:line="240" w:lineRule="auto"/>
      </w:pPr>
      <w:r w:rsidRPr="001B57F0">
        <w:rPr>
          <w:highlight w:val="white"/>
        </w:rPr>
        <w:t xml:space="preserve">«Свадьба Кречинского». </w:t>
      </w:r>
      <w:proofErr w:type="spellStart"/>
      <w:r w:rsidRPr="001B57F0">
        <w:t>Глуповские</w:t>
      </w:r>
      <w:proofErr w:type="spellEnd"/>
      <w:r w:rsidRPr="001B57F0">
        <w:t xml:space="preserve"> градоначальники: гротескное изображение государственной власти в России. Народ в «Истории одного города». Размышление автора о прошлом и будущем России. Тема народного счастья в русской литературе разных эпох.</w:t>
      </w:r>
    </w:p>
    <w:p w14:paraId="17AD0A57" w14:textId="77777777" w:rsidR="009458CE" w:rsidRPr="001B57F0" w:rsidRDefault="009458CE" w:rsidP="009458CE">
      <w:pPr>
        <w:widowControl w:val="0"/>
        <w:tabs>
          <w:tab w:val="left" w:pos="965"/>
        </w:tabs>
        <w:kinsoku w:val="0"/>
        <w:overflowPunct w:val="0"/>
        <w:autoSpaceDE w:val="0"/>
        <w:autoSpaceDN w:val="0"/>
        <w:adjustRightInd w:val="0"/>
        <w:spacing w:line="240" w:lineRule="auto"/>
      </w:pPr>
      <w:proofErr w:type="spellStart"/>
      <w:r w:rsidRPr="001B57F0">
        <w:rPr>
          <w:b/>
        </w:rPr>
        <w:t>Н.С.Лесков</w:t>
      </w:r>
      <w:proofErr w:type="spellEnd"/>
    </w:p>
    <w:p w14:paraId="64725C88" w14:textId="77777777" w:rsidR="009458CE" w:rsidRPr="001B57F0" w:rsidRDefault="009458CE" w:rsidP="009458CE">
      <w:pPr>
        <w:spacing w:line="240" w:lineRule="auto"/>
        <w:rPr>
          <w:highlight w:val="white"/>
        </w:rPr>
      </w:pPr>
      <w:r w:rsidRPr="001B57F0">
        <w:t xml:space="preserve">Самобытность таланта и особенность идейной позиции </w:t>
      </w:r>
      <w:proofErr w:type="spellStart"/>
      <w:r w:rsidRPr="001B57F0">
        <w:t>Н.С.Лескова</w:t>
      </w:r>
      <w:proofErr w:type="spellEnd"/>
      <w:r w:rsidRPr="001B57F0">
        <w:t>.</w:t>
      </w:r>
      <w:r w:rsidRPr="001B57F0">
        <w:rPr>
          <w:highlight w:val="white"/>
        </w:rPr>
        <w:t xml:space="preserve"> Повести и рассказы «Человек на часах», «Тупейный художник», «Левша»,  «Леди Макбет </w:t>
      </w:r>
      <w:proofErr w:type="spellStart"/>
      <w:r w:rsidRPr="001B57F0">
        <w:rPr>
          <w:highlight w:val="white"/>
        </w:rPr>
        <w:t>Мценского</w:t>
      </w:r>
      <w:proofErr w:type="spellEnd"/>
      <w:r w:rsidRPr="001B57F0">
        <w:rPr>
          <w:highlight w:val="white"/>
        </w:rPr>
        <w:t xml:space="preserve"> уезда».</w:t>
      </w:r>
    </w:p>
    <w:p w14:paraId="1254BEB3" w14:textId="77777777" w:rsidR="009458CE" w:rsidRPr="001B57F0" w:rsidRDefault="009458CE" w:rsidP="009458CE">
      <w:pPr>
        <w:spacing w:line="240" w:lineRule="auto"/>
        <w:rPr>
          <w:highlight w:val="white"/>
        </w:rPr>
      </w:pPr>
      <w:r w:rsidRPr="001B57F0">
        <w:t xml:space="preserve">Пестрота русского мира в хронике </w:t>
      </w:r>
      <w:proofErr w:type="spellStart"/>
      <w:r w:rsidRPr="001B57F0">
        <w:t>Н.С.Лескова</w:t>
      </w:r>
      <w:proofErr w:type="spellEnd"/>
      <w:r w:rsidRPr="001B57F0">
        <w:t xml:space="preserve"> «Очарованный странник». Формирование типа русского праведника в трагических обстоятельствах жизни. Судьба Ивана </w:t>
      </w:r>
      <w:proofErr w:type="spellStart"/>
      <w:r w:rsidRPr="001B57F0">
        <w:t>Флягина</w:t>
      </w:r>
      <w:proofErr w:type="spellEnd"/>
      <w:r w:rsidRPr="001B57F0">
        <w:t>.</w:t>
      </w:r>
    </w:p>
    <w:p w14:paraId="5824A514" w14:textId="77777777" w:rsidR="009458CE" w:rsidRPr="001B57F0" w:rsidRDefault="009458CE" w:rsidP="009458CE">
      <w:pPr>
        <w:spacing w:line="240" w:lineRule="auto"/>
        <w:rPr>
          <w:b/>
        </w:rPr>
      </w:pPr>
      <w:proofErr w:type="spellStart"/>
      <w:r w:rsidRPr="001B57F0">
        <w:rPr>
          <w:b/>
        </w:rPr>
        <w:t>Н.Г.Чернышевский</w:t>
      </w:r>
      <w:proofErr w:type="spellEnd"/>
      <w:r w:rsidRPr="001B57F0">
        <w:rPr>
          <w:b/>
        </w:rPr>
        <w:t xml:space="preserve">. </w:t>
      </w:r>
    </w:p>
    <w:p w14:paraId="10DDD81F" w14:textId="77777777" w:rsidR="009458CE" w:rsidRPr="001B57F0" w:rsidRDefault="009458CE" w:rsidP="009458CE">
      <w:pPr>
        <w:spacing w:line="240" w:lineRule="auto"/>
      </w:pPr>
      <w:r w:rsidRPr="001B57F0">
        <w:t>История создания романа «Что делать?» Своеобразие жанра романа «Что делать?». Основные элементы его художественного мира. Сюжет романа как развернутый ответ на вопрос, вынесенный в название.</w:t>
      </w:r>
    </w:p>
    <w:p w14:paraId="29B8C74C" w14:textId="77777777" w:rsidR="009458CE" w:rsidRPr="001B57F0" w:rsidRDefault="009458CE" w:rsidP="009458CE">
      <w:pPr>
        <w:widowControl w:val="0"/>
        <w:tabs>
          <w:tab w:val="left" w:pos="965"/>
        </w:tabs>
        <w:kinsoku w:val="0"/>
        <w:overflowPunct w:val="0"/>
        <w:autoSpaceDE w:val="0"/>
        <w:autoSpaceDN w:val="0"/>
        <w:adjustRightInd w:val="0"/>
        <w:spacing w:line="240" w:lineRule="auto"/>
        <w:rPr>
          <w:b/>
        </w:rPr>
      </w:pPr>
      <w:proofErr w:type="spellStart"/>
      <w:r w:rsidRPr="001B57F0">
        <w:rPr>
          <w:b/>
        </w:rPr>
        <w:t>Л.Н.Толстой</w:t>
      </w:r>
      <w:proofErr w:type="spellEnd"/>
      <w:r w:rsidRPr="001B57F0">
        <w:rPr>
          <w:b/>
        </w:rPr>
        <w:t xml:space="preserve">. </w:t>
      </w:r>
    </w:p>
    <w:p w14:paraId="30C284A1" w14:textId="77777777" w:rsidR="009458CE" w:rsidRPr="001B57F0" w:rsidRDefault="009458CE" w:rsidP="009458CE">
      <w:pPr>
        <w:spacing w:line="240" w:lineRule="auto"/>
        <w:rPr>
          <w:highlight w:val="white"/>
        </w:rPr>
      </w:pPr>
      <w:r w:rsidRPr="001B57F0">
        <w:lastRenderedPageBreak/>
        <w:t xml:space="preserve">Этапы биографии писателя и их отражение в творчестве. Роман «Анна Каренина», цикл «Севастопольские рассказы», повесть «Хаджи-Мурат». </w:t>
      </w:r>
      <w:r w:rsidRPr="001B57F0">
        <w:rPr>
          <w:highlight w:val="white"/>
        </w:rPr>
        <w:t xml:space="preserve">Статьи </w:t>
      </w:r>
      <w:r w:rsidRPr="001B57F0">
        <w:t xml:space="preserve">«Детство и отрочество. Сочинение графа Л.Н. Толстого. Военные рассказы графа Л.Н. Толстого».  </w:t>
      </w:r>
      <w:r w:rsidRPr="001B57F0">
        <w:rPr>
          <w:highlight w:val="white"/>
        </w:rPr>
        <w:t xml:space="preserve"> </w:t>
      </w:r>
      <w:r w:rsidRPr="001B57F0">
        <w:t>Лев Толстой как мыслитель.</w:t>
      </w:r>
      <w:r w:rsidRPr="001B57F0">
        <w:rPr>
          <w:highlight w:val="white"/>
        </w:rPr>
        <w:t xml:space="preserve"> Повести «Смерть Ивана Ильича», «</w:t>
      </w:r>
      <w:proofErr w:type="spellStart"/>
      <w:r w:rsidRPr="001B57F0">
        <w:rPr>
          <w:highlight w:val="white"/>
        </w:rPr>
        <w:t>Крейцерова</w:t>
      </w:r>
      <w:proofErr w:type="spellEnd"/>
      <w:r w:rsidRPr="001B57F0">
        <w:rPr>
          <w:highlight w:val="white"/>
        </w:rPr>
        <w:t xml:space="preserve"> соната», пьеса «Живой труп».</w:t>
      </w:r>
    </w:p>
    <w:p w14:paraId="3166DC0C" w14:textId="77777777" w:rsidR="009458CE" w:rsidRPr="001B57F0" w:rsidRDefault="009458CE" w:rsidP="009458CE">
      <w:pPr>
        <w:spacing w:line="240" w:lineRule="auto"/>
        <w:rPr>
          <w:highlight w:val="white"/>
        </w:rPr>
      </w:pPr>
      <w:r w:rsidRPr="001B57F0">
        <w:t xml:space="preserve">«Война и мир» как роман-эпопея. Творческая история произведения. Сатирическое изображение большого света в романе. Противостояние Пьера Безухова пошлости и пустоте петербургского общества. Семьи Ростовых и Болконских: различие семейного уклада и единство нравственных идеалов. Изображение в романе войны 1805-1807 годов. </w:t>
      </w:r>
      <w:proofErr w:type="spellStart"/>
      <w:r w:rsidRPr="001B57F0">
        <w:t>Аустерлицкое</w:t>
      </w:r>
      <w:proofErr w:type="spellEnd"/>
      <w:r w:rsidRPr="001B57F0">
        <w:t xml:space="preserve"> сражение, его роль в судьбе князя Андрея Болконского. Образ Наташи Ростовой. Война 1812 года в судьбах героев романа. Изображение </w:t>
      </w:r>
      <w:proofErr w:type="spellStart"/>
      <w:r w:rsidRPr="001B57F0">
        <w:t>Л.Н.Толстым</w:t>
      </w:r>
      <w:proofErr w:type="spellEnd"/>
      <w:r w:rsidRPr="001B57F0">
        <w:t xml:space="preserve"> народного характера войны. Наполеон и Кутузов. Взгляд Толстого на роль личности в истории. Народность в понимании Толстого. Пьер Безухов и Платон Каратаев. Духовные искания любимых героев Толстого: Пьера, князя Андрея, Наташи и Николая Ростова.  Финал произведения. Смысл названия романа-эпопеи «Война и мир». Образы героев </w:t>
      </w:r>
      <w:proofErr w:type="spellStart"/>
      <w:r w:rsidRPr="001B57F0">
        <w:t>Л.Н.Толстого</w:t>
      </w:r>
      <w:proofErr w:type="spellEnd"/>
      <w:r w:rsidRPr="001B57F0">
        <w:t xml:space="preserve"> в интерпретации художников, музыкантов, кинематографистов.</w:t>
      </w:r>
    </w:p>
    <w:p w14:paraId="52147DBE" w14:textId="77777777" w:rsidR="009458CE" w:rsidRPr="001B57F0" w:rsidRDefault="009458CE" w:rsidP="009458CE">
      <w:pPr>
        <w:widowControl w:val="0"/>
        <w:tabs>
          <w:tab w:val="left" w:pos="965"/>
        </w:tabs>
        <w:kinsoku w:val="0"/>
        <w:overflowPunct w:val="0"/>
        <w:autoSpaceDE w:val="0"/>
        <w:autoSpaceDN w:val="0"/>
        <w:adjustRightInd w:val="0"/>
        <w:spacing w:line="240" w:lineRule="auto"/>
        <w:rPr>
          <w:b/>
        </w:rPr>
      </w:pPr>
      <w:proofErr w:type="spellStart"/>
      <w:r w:rsidRPr="001B57F0">
        <w:rPr>
          <w:b/>
        </w:rPr>
        <w:t>А.П.Чехов</w:t>
      </w:r>
      <w:proofErr w:type="spellEnd"/>
      <w:r w:rsidRPr="001B57F0">
        <w:rPr>
          <w:b/>
        </w:rPr>
        <w:t xml:space="preserve">. </w:t>
      </w:r>
    </w:p>
    <w:p w14:paraId="7728C381" w14:textId="77777777" w:rsidR="009458CE" w:rsidRPr="001B57F0" w:rsidRDefault="009458CE" w:rsidP="009458CE">
      <w:pPr>
        <w:widowControl w:val="0"/>
        <w:tabs>
          <w:tab w:val="left" w:pos="965"/>
        </w:tabs>
        <w:kinsoku w:val="0"/>
        <w:overflowPunct w:val="0"/>
        <w:autoSpaceDE w:val="0"/>
        <w:autoSpaceDN w:val="0"/>
        <w:adjustRightInd w:val="0"/>
        <w:spacing w:line="240" w:lineRule="auto"/>
      </w:pPr>
      <w:r w:rsidRPr="001B57F0">
        <w:t xml:space="preserve">Личность писателя. Особенности его художественного мироощущения. «Душечка», «Любовь», «Скучная история», пьеса </w:t>
      </w:r>
      <w:r w:rsidRPr="001B57F0">
        <w:rPr>
          <w:highlight w:val="white"/>
        </w:rPr>
        <w:t>«Дядя Ваня»</w:t>
      </w:r>
      <w:r w:rsidRPr="001B57F0">
        <w:t xml:space="preserve">. Борьба живого и мертвого в рассказах </w:t>
      </w:r>
      <w:proofErr w:type="spellStart"/>
      <w:r w:rsidRPr="001B57F0">
        <w:t>А.П.Чехова</w:t>
      </w:r>
      <w:proofErr w:type="spellEnd"/>
      <w:r w:rsidRPr="001B57F0">
        <w:t>.</w:t>
      </w:r>
    </w:p>
    <w:p w14:paraId="71E111C3" w14:textId="77777777" w:rsidR="009458CE" w:rsidRPr="001B57F0" w:rsidRDefault="009458CE" w:rsidP="009458CE">
      <w:pPr>
        <w:spacing w:line="240" w:lineRule="auto"/>
        <w:rPr>
          <w:highlight w:val="white"/>
        </w:rPr>
      </w:pPr>
      <w:proofErr w:type="gramStart"/>
      <w:r w:rsidRPr="001B57F0">
        <w:t xml:space="preserve">«Смерть чиновника», «Тоска», «Спать хочется», </w:t>
      </w:r>
      <w:r w:rsidRPr="001B57F0">
        <w:rPr>
          <w:highlight w:val="white"/>
        </w:rPr>
        <w:t>«Студент», «</w:t>
      </w:r>
      <w:proofErr w:type="spellStart"/>
      <w:r w:rsidRPr="001B57F0">
        <w:rPr>
          <w:highlight w:val="white"/>
        </w:rPr>
        <w:t>Ионыч</w:t>
      </w:r>
      <w:proofErr w:type="spellEnd"/>
      <w:r w:rsidRPr="001B57F0">
        <w:rPr>
          <w:highlight w:val="white"/>
        </w:rPr>
        <w:t xml:space="preserve">», </w:t>
      </w:r>
      <w:r w:rsidRPr="001B57F0">
        <w:t>«Человек в футляре»,</w:t>
      </w:r>
      <w:r w:rsidRPr="001B57F0">
        <w:rPr>
          <w:highlight w:val="white"/>
        </w:rPr>
        <w:t xml:space="preserve"> «Крыжовник», «О любви», «Дама с собачкой»</w:t>
      </w:r>
      <w:r w:rsidRPr="001B57F0">
        <w:t>, «Попрыгунья».</w:t>
      </w:r>
      <w:proofErr w:type="gramEnd"/>
      <w:r w:rsidRPr="001B57F0">
        <w:t xml:space="preserve"> </w:t>
      </w:r>
      <w:r w:rsidRPr="001B57F0">
        <w:rPr>
          <w:highlight w:val="white"/>
        </w:rPr>
        <w:t>Пьесы «Чайка», «Три сестры».</w:t>
      </w:r>
    </w:p>
    <w:p w14:paraId="6273673D" w14:textId="77777777" w:rsidR="009458CE" w:rsidRPr="001B57F0" w:rsidRDefault="009458CE" w:rsidP="009458CE">
      <w:pPr>
        <w:spacing w:line="240" w:lineRule="auto"/>
      </w:pPr>
      <w:r w:rsidRPr="001B57F0">
        <w:t xml:space="preserve">«Вишнёвый сад». Особенности конфликта, система персонажей в пьесе. Уходящее поколение владельцев сада: Раневская, Гаев. Молодые герои пьесы: Лопахин, Варя, Петя, Аня. Отношение автора к героям. Черты «новой драмы» в комедии «Вишнёвый сад» и других пьесах </w:t>
      </w:r>
      <w:proofErr w:type="spellStart"/>
      <w:r w:rsidRPr="001B57F0">
        <w:t>А.П.Чехова</w:t>
      </w:r>
      <w:proofErr w:type="spellEnd"/>
      <w:r w:rsidRPr="001B57F0">
        <w:t>.</w:t>
      </w:r>
    </w:p>
    <w:p w14:paraId="004C83AE" w14:textId="77777777" w:rsidR="009458CE" w:rsidRPr="00DC00B7" w:rsidRDefault="009458CE" w:rsidP="00DC00B7">
      <w:pPr>
        <w:widowControl w:val="0"/>
        <w:tabs>
          <w:tab w:val="left" w:pos="965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b/>
          <w:lang w:eastAsia="ru-RU"/>
        </w:rPr>
      </w:pPr>
      <w:r w:rsidRPr="00DC00B7">
        <w:rPr>
          <w:b/>
        </w:rPr>
        <w:t>Мировая литература</w:t>
      </w:r>
    </w:p>
    <w:p w14:paraId="126448A3" w14:textId="77777777" w:rsidR="009458CE" w:rsidRPr="00DC00B7" w:rsidRDefault="009458CE" w:rsidP="00DC00B7">
      <w:pPr>
        <w:spacing w:after="0" w:line="240" w:lineRule="auto"/>
      </w:pPr>
      <w:r w:rsidRPr="00DC00B7">
        <w:t>Творческий путь Ибсена «Кукольный дом», пьеса «Нора». Особенности его драматургии.</w:t>
      </w:r>
    </w:p>
    <w:p w14:paraId="2C433EF4" w14:textId="77777777" w:rsidR="009458CE" w:rsidRPr="00DC00B7" w:rsidRDefault="009458CE" w:rsidP="00DC00B7">
      <w:pPr>
        <w:spacing w:after="0" w:line="240" w:lineRule="auto"/>
      </w:pPr>
      <w:proofErr w:type="gramStart"/>
      <w:r w:rsidRPr="00DC00B7">
        <w:t>Ги де</w:t>
      </w:r>
      <w:proofErr w:type="gramEnd"/>
      <w:r w:rsidRPr="00DC00B7">
        <w:t xml:space="preserve"> Мопассан «Ожерелье», «Милый друг». </w:t>
      </w:r>
    </w:p>
    <w:p w14:paraId="2AD2DF27" w14:textId="77777777" w:rsidR="009458CE" w:rsidRPr="00DC00B7" w:rsidRDefault="009458CE" w:rsidP="00DC00B7">
      <w:pPr>
        <w:spacing w:after="0" w:line="240" w:lineRule="auto"/>
      </w:pPr>
      <w:r w:rsidRPr="00DC00B7">
        <w:t xml:space="preserve">Пьесы </w:t>
      </w:r>
      <w:proofErr w:type="spellStart"/>
      <w:r w:rsidRPr="00DC00B7">
        <w:t>Б.Шоу</w:t>
      </w:r>
      <w:proofErr w:type="spellEnd"/>
      <w:r w:rsidRPr="00DC00B7">
        <w:t xml:space="preserve"> «</w:t>
      </w:r>
      <w:proofErr w:type="spellStart"/>
      <w:r w:rsidRPr="00DC00B7">
        <w:t>Пигмалион</w:t>
      </w:r>
      <w:proofErr w:type="spellEnd"/>
      <w:r w:rsidRPr="00DC00B7">
        <w:t xml:space="preserve">». Социальная проблематика пьес. Юмор и сатира в драматургии </w:t>
      </w:r>
      <w:proofErr w:type="spellStart"/>
      <w:r w:rsidRPr="00DC00B7">
        <w:t>Б.Шоу</w:t>
      </w:r>
      <w:proofErr w:type="spellEnd"/>
      <w:r w:rsidRPr="00DC00B7">
        <w:t xml:space="preserve">. </w:t>
      </w:r>
    </w:p>
    <w:p w14:paraId="76C7B647" w14:textId="77777777" w:rsidR="009458CE" w:rsidRPr="00DC00B7" w:rsidRDefault="009458CE" w:rsidP="00DC00B7">
      <w:pPr>
        <w:spacing w:after="0" w:line="240" w:lineRule="auto"/>
      </w:pPr>
      <w:r w:rsidRPr="00DC00B7">
        <w:t>Г. Белль. Роман «Глазами клоуна».</w:t>
      </w:r>
    </w:p>
    <w:p w14:paraId="66A8BD33" w14:textId="77777777" w:rsidR="009458CE" w:rsidRPr="00DC00B7" w:rsidRDefault="009458CE" w:rsidP="00DC00B7">
      <w:pPr>
        <w:spacing w:after="0" w:line="240" w:lineRule="auto"/>
      </w:pPr>
      <w:r w:rsidRPr="00DC00B7">
        <w:t>Стендаль. Роман «Пармская обитель».</w:t>
      </w:r>
    </w:p>
    <w:p w14:paraId="726F2DA8" w14:textId="77777777" w:rsidR="009458CE" w:rsidRPr="00DC00B7" w:rsidRDefault="009458CE" w:rsidP="00DC00B7">
      <w:pPr>
        <w:spacing w:after="0" w:line="240" w:lineRule="auto"/>
      </w:pPr>
      <w:proofErr w:type="spellStart"/>
      <w:r w:rsidRPr="00DC00B7">
        <w:t>О.Бальзак</w:t>
      </w:r>
      <w:proofErr w:type="spellEnd"/>
      <w:r w:rsidRPr="00DC00B7">
        <w:t xml:space="preserve">. Роман «Гобсек», «Шагреневая кожа». </w:t>
      </w:r>
    </w:p>
    <w:p w14:paraId="2E3787F5" w14:textId="77777777" w:rsidR="009458CE" w:rsidRPr="00DC00B7" w:rsidRDefault="009458CE" w:rsidP="00DC00B7">
      <w:pPr>
        <w:spacing w:after="0" w:line="240" w:lineRule="auto"/>
      </w:pPr>
      <w:proofErr w:type="spellStart"/>
      <w:r w:rsidRPr="00DC00B7">
        <w:t>Ч.Диккенс</w:t>
      </w:r>
      <w:proofErr w:type="spellEnd"/>
      <w:r w:rsidRPr="00DC00B7">
        <w:t>. «Приключения Оливера Твиста», «Лавка древностей».</w:t>
      </w:r>
    </w:p>
    <w:p w14:paraId="23679AA5" w14:textId="77777777" w:rsidR="009458CE" w:rsidRPr="00DC00B7" w:rsidRDefault="009458CE" w:rsidP="00DC00B7">
      <w:pPr>
        <w:widowControl w:val="0"/>
        <w:tabs>
          <w:tab w:val="left" w:pos="965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DC00B7">
        <w:rPr>
          <w:b/>
          <w:bCs/>
        </w:rPr>
        <w:t>Родная литература</w:t>
      </w:r>
    </w:p>
    <w:p w14:paraId="58A48135" w14:textId="77777777" w:rsidR="009458CE" w:rsidRPr="00DC00B7" w:rsidRDefault="009458CE" w:rsidP="00DC00B7">
      <w:pPr>
        <w:widowControl w:val="0"/>
        <w:tabs>
          <w:tab w:val="left" w:pos="965"/>
        </w:tabs>
        <w:kinsoku w:val="0"/>
        <w:overflowPunct w:val="0"/>
        <w:autoSpaceDE w:val="0"/>
        <w:autoSpaceDN w:val="0"/>
        <w:adjustRightInd w:val="0"/>
        <w:spacing w:after="0" w:line="240" w:lineRule="auto"/>
      </w:pPr>
      <w:r w:rsidRPr="00DC00B7">
        <w:t>Г. Тукай стихотворение «Книга»,</w:t>
      </w:r>
    </w:p>
    <w:p w14:paraId="39FDC338" w14:textId="77777777" w:rsidR="009458CE" w:rsidRPr="00DC00B7" w:rsidRDefault="009458CE" w:rsidP="00DC00B7">
      <w:pPr>
        <w:widowControl w:val="0"/>
        <w:tabs>
          <w:tab w:val="left" w:pos="965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DC00B7">
        <w:rPr>
          <w:b/>
          <w:bCs/>
        </w:rPr>
        <w:t>Литература народов России</w:t>
      </w:r>
    </w:p>
    <w:p w14:paraId="57370393" w14:textId="77777777" w:rsidR="009458CE" w:rsidRPr="00DC00B7" w:rsidRDefault="009458CE" w:rsidP="00DC00B7">
      <w:pPr>
        <w:spacing w:after="0" w:line="240" w:lineRule="auto"/>
      </w:pPr>
      <w:r w:rsidRPr="00DC00B7">
        <w:t>К. Кулиев «Сосны России шумят», К. Хетагуров стихотворение «Дума».</w:t>
      </w:r>
    </w:p>
    <w:p w14:paraId="7490FC22" w14:textId="77777777" w:rsidR="009458CE" w:rsidRPr="00DC00B7" w:rsidRDefault="009458CE" w:rsidP="00DC00B7">
      <w:pPr>
        <w:spacing w:after="0" w:line="240" w:lineRule="auto"/>
        <w:rPr>
          <w:b/>
          <w:bCs/>
        </w:rPr>
      </w:pPr>
    </w:p>
    <w:p w14:paraId="7925AD78" w14:textId="77777777" w:rsidR="009458CE" w:rsidRPr="00DC00B7" w:rsidRDefault="009458CE" w:rsidP="00DC00B7">
      <w:pPr>
        <w:spacing w:after="0" w:line="240" w:lineRule="auto"/>
        <w:rPr>
          <w:b/>
          <w:bCs/>
        </w:rPr>
      </w:pPr>
      <w:r w:rsidRPr="00DC00B7">
        <w:rPr>
          <w:b/>
          <w:bCs/>
        </w:rPr>
        <w:t>11 класс</w:t>
      </w:r>
    </w:p>
    <w:p w14:paraId="357CBE05" w14:textId="77777777" w:rsidR="009458CE" w:rsidRPr="00DC00B7" w:rsidRDefault="009458CE" w:rsidP="00DC00B7">
      <w:pPr>
        <w:spacing w:after="0" w:line="240" w:lineRule="auto"/>
      </w:pPr>
      <w:r w:rsidRPr="00DC00B7">
        <w:t>Реализм</w:t>
      </w:r>
      <w:r w:rsidRPr="00DC00B7">
        <w:rPr>
          <w:b/>
        </w:rPr>
        <w:t xml:space="preserve"> </w:t>
      </w:r>
      <w:r w:rsidRPr="00DC00B7">
        <w:rPr>
          <w:b/>
          <w:lang w:val="en-US"/>
        </w:rPr>
        <w:t>XIX</w:t>
      </w:r>
      <w:r w:rsidRPr="00DC00B7">
        <w:rPr>
          <w:b/>
        </w:rPr>
        <w:t xml:space="preserve"> - </w:t>
      </w:r>
      <w:r w:rsidRPr="00DC00B7">
        <w:rPr>
          <w:b/>
          <w:lang w:val="en-US"/>
        </w:rPr>
        <w:t>XX</w:t>
      </w:r>
      <w:r w:rsidRPr="00DC00B7">
        <w:rPr>
          <w:b/>
        </w:rPr>
        <w:t xml:space="preserve"> века</w:t>
      </w:r>
    </w:p>
    <w:p w14:paraId="0D928F2D" w14:textId="77777777" w:rsidR="009458CE" w:rsidRPr="00DC00B7" w:rsidRDefault="009458CE" w:rsidP="00DC00B7">
      <w:pPr>
        <w:spacing w:after="0" w:line="240" w:lineRule="auto"/>
      </w:pPr>
      <w:r w:rsidRPr="00DC00B7">
        <w:rPr>
          <w:b/>
        </w:rPr>
        <w:t>Обзор русской литературы конца 19-начала 20 века</w:t>
      </w:r>
      <w:r w:rsidRPr="00DC00B7">
        <w:t xml:space="preserve"> Россия рубежа </w:t>
      </w:r>
      <w:r w:rsidRPr="00DC00B7">
        <w:rPr>
          <w:lang w:val="en-US"/>
        </w:rPr>
        <w:t>XIX</w:t>
      </w:r>
      <w:r w:rsidRPr="00DC00B7">
        <w:t>-</w:t>
      </w:r>
      <w:r w:rsidRPr="00DC00B7">
        <w:rPr>
          <w:lang w:val="en-US"/>
        </w:rPr>
        <w:t>XX</w:t>
      </w:r>
      <w:r w:rsidRPr="00DC00B7">
        <w:t xml:space="preserve"> веков. Историко-культурная ситуация. Русская литература на рубеже веков.</w:t>
      </w:r>
    </w:p>
    <w:p w14:paraId="4A8B5E28" w14:textId="77777777" w:rsidR="009458CE" w:rsidRPr="00DC00B7" w:rsidRDefault="009458CE" w:rsidP="00DC00B7">
      <w:pPr>
        <w:spacing w:after="0" w:line="240" w:lineRule="auto"/>
      </w:pPr>
      <w:r w:rsidRPr="00DC00B7">
        <w:rPr>
          <w:b/>
          <w:bCs/>
        </w:rPr>
        <w:t>В.А. Гиляровский</w:t>
      </w:r>
      <w:r w:rsidRPr="00DC00B7">
        <w:t xml:space="preserve">. Книга «Москва и москвичи». </w:t>
      </w:r>
      <w:proofErr w:type="spellStart"/>
      <w:r w:rsidRPr="00DC00B7">
        <w:t>Сибгат</w:t>
      </w:r>
      <w:proofErr w:type="spellEnd"/>
      <w:r w:rsidRPr="00DC00B7">
        <w:t xml:space="preserve"> </w:t>
      </w:r>
      <w:proofErr w:type="spellStart"/>
      <w:r w:rsidRPr="00DC00B7">
        <w:t>Хаким</w:t>
      </w:r>
      <w:proofErr w:type="spellEnd"/>
      <w:r w:rsidRPr="00DC00B7">
        <w:t xml:space="preserve"> «Республика моя».</w:t>
      </w:r>
    </w:p>
    <w:p w14:paraId="5FA7EFD5" w14:textId="77777777" w:rsidR="009458CE" w:rsidRPr="00DC00B7" w:rsidRDefault="009458CE" w:rsidP="00DC00B7">
      <w:pPr>
        <w:spacing w:after="0" w:line="240" w:lineRule="auto"/>
        <w:rPr>
          <w:b/>
          <w:bCs/>
        </w:rPr>
      </w:pPr>
      <w:r w:rsidRPr="00DC00B7">
        <w:rPr>
          <w:b/>
          <w:bCs/>
        </w:rPr>
        <w:t xml:space="preserve">И. А. Бунин. </w:t>
      </w:r>
    </w:p>
    <w:p w14:paraId="48A8AD46" w14:textId="77777777" w:rsidR="009458CE" w:rsidRPr="00DC00B7" w:rsidRDefault="009458CE" w:rsidP="00DC00B7">
      <w:pPr>
        <w:spacing w:after="0" w:line="240" w:lineRule="auto"/>
      </w:pPr>
      <w:r w:rsidRPr="00DC00B7">
        <w:lastRenderedPageBreak/>
        <w:t xml:space="preserve">Очерк жизни и творчества. Стихотворения: </w:t>
      </w:r>
      <w:proofErr w:type="gramStart"/>
      <w:r w:rsidRPr="00DC00B7">
        <w:t xml:space="preserve">«Аленушка», «Вечер», «Дурман», «И цветы, и шмели, и трава, и колосья…», «У зверя есть гнездо, у птицы есть нора…» </w:t>
      </w:r>
      <w:proofErr w:type="gramEnd"/>
    </w:p>
    <w:p w14:paraId="0A0C29AE" w14:textId="77777777" w:rsidR="009458CE" w:rsidRPr="00DC00B7" w:rsidRDefault="009458CE" w:rsidP="00DC00B7">
      <w:pPr>
        <w:spacing w:after="0" w:line="240" w:lineRule="auto"/>
      </w:pPr>
      <w:r w:rsidRPr="00DC00B7">
        <w:t>Рассказы: «Антоновские яблоки», «Господин из Сан-Франциско», «Легкое дыхание», «Темные аллеи», «Чистый понедельник». Размышления о России в повести И. А. Бунина «Деревня». «Иоанн Рыдалец», «Митина любовь»</w:t>
      </w:r>
    </w:p>
    <w:p w14:paraId="0FA7A41F" w14:textId="77777777" w:rsidR="009458CE" w:rsidRPr="00DC00B7" w:rsidRDefault="009458CE" w:rsidP="00DC00B7">
      <w:pPr>
        <w:spacing w:after="0" w:line="240" w:lineRule="auto"/>
      </w:pPr>
      <w:r w:rsidRPr="00DC00B7">
        <w:t>Острое чувство кризиса цивилизации в рассказе И. А. Бунина «Господин из Сан-Франциско».</w:t>
      </w:r>
    </w:p>
    <w:p w14:paraId="2D4FFDAC" w14:textId="77777777" w:rsidR="009458CE" w:rsidRPr="00DC00B7" w:rsidRDefault="009458CE" w:rsidP="00DC00B7">
      <w:pPr>
        <w:spacing w:after="0" w:line="240" w:lineRule="auto"/>
      </w:pPr>
      <w:r w:rsidRPr="00DC00B7">
        <w:t>Рассказы И. А. Бунина о любви. Анализ рассказов И. А. Бунина «Грамматика любви», «Солнечный удар».</w:t>
      </w:r>
    </w:p>
    <w:p w14:paraId="70C3831A" w14:textId="77777777" w:rsidR="009458CE" w:rsidRPr="00DC00B7" w:rsidRDefault="009458CE" w:rsidP="00DC00B7">
      <w:pPr>
        <w:spacing w:after="0" w:line="240" w:lineRule="auto"/>
        <w:rPr>
          <w:b/>
          <w:bCs/>
        </w:rPr>
      </w:pPr>
      <w:r w:rsidRPr="00DC00B7">
        <w:rPr>
          <w:b/>
          <w:bCs/>
        </w:rPr>
        <w:t xml:space="preserve">А. И. Куприн. </w:t>
      </w:r>
    </w:p>
    <w:p w14:paraId="17897190" w14:textId="77777777" w:rsidR="009458CE" w:rsidRPr="00DC00B7" w:rsidRDefault="009458CE" w:rsidP="00DC00B7">
      <w:pPr>
        <w:spacing w:after="0" w:line="240" w:lineRule="auto"/>
      </w:pPr>
      <w:r w:rsidRPr="00DC00B7">
        <w:t>Жизнь и творчество. Воплощение нравственного идеала в повести «</w:t>
      </w:r>
      <w:proofErr w:type="spellStart"/>
      <w:r w:rsidRPr="00DC00B7">
        <w:t>Олеся»</w:t>
      </w:r>
      <w:proofErr w:type="gramStart"/>
      <w:r w:rsidRPr="00DC00B7">
        <w:t>.Р</w:t>
      </w:r>
      <w:proofErr w:type="gramEnd"/>
      <w:r w:rsidRPr="00DC00B7">
        <w:t>ассказы</w:t>
      </w:r>
      <w:proofErr w:type="spellEnd"/>
      <w:r w:rsidRPr="00DC00B7">
        <w:t xml:space="preserve"> и повести: «Молох», «Олеся», «Гамбринус», «</w:t>
      </w:r>
      <w:proofErr w:type="spellStart"/>
      <w:r w:rsidRPr="00DC00B7">
        <w:t>Суламифь</w:t>
      </w:r>
      <w:proofErr w:type="spellEnd"/>
      <w:r w:rsidRPr="00DC00B7">
        <w:t>».</w:t>
      </w:r>
      <w:r w:rsidRPr="00DC00B7">
        <w:rPr>
          <w:highlight w:val="white"/>
        </w:rPr>
        <w:t xml:space="preserve"> </w:t>
      </w:r>
      <w:r w:rsidRPr="00DC00B7">
        <w:t>Изображение кризиса армии как кризиса русской жизни в повести А. И. Куприна «Поединок». Метафоричность названия повести А. И. Куприна «Поединок». Талант любви в рассказе А. И. Куприн «Гранатовый браслет».</w:t>
      </w:r>
    </w:p>
    <w:p w14:paraId="0ED65132" w14:textId="77777777" w:rsidR="009458CE" w:rsidRPr="00DC00B7" w:rsidRDefault="009458CE" w:rsidP="00DC00B7">
      <w:pPr>
        <w:spacing w:after="0" w:line="240" w:lineRule="auto"/>
        <w:rPr>
          <w:b/>
          <w:bCs/>
        </w:rPr>
      </w:pPr>
      <w:r w:rsidRPr="00DC00B7">
        <w:rPr>
          <w:b/>
          <w:bCs/>
        </w:rPr>
        <w:t>М. Горький.</w:t>
      </w:r>
    </w:p>
    <w:p w14:paraId="4EF5A143" w14:textId="77777777" w:rsidR="009458CE" w:rsidRPr="00DC00B7" w:rsidRDefault="009458CE" w:rsidP="00DC00B7">
      <w:pPr>
        <w:spacing w:after="0" w:line="240" w:lineRule="auto"/>
      </w:pPr>
      <w:r w:rsidRPr="00DC00B7">
        <w:t>Очерк жизни и творчества. Романтизм Горького.</w:t>
      </w:r>
      <w:proofErr w:type="gramStart"/>
      <w:r w:rsidRPr="00DC00B7">
        <w:t xml:space="preserve"> .</w:t>
      </w:r>
      <w:proofErr w:type="gramEnd"/>
      <w:r w:rsidRPr="00DC00B7">
        <w:t xml:space="preserve"> Рассказы: «Макар </w:t>
      </w:r>
      <w:proofErr w:type="spellStart"/>
      <w:r w:rsidRPr="00DC00B7">
        <w:t>Чудра</w:t>
      </w:r>
      <w:proofErr w:type="spellEnd"/>
      <w:r w:rsidRPr="00DC00B7">
        <w:t xml:space="preserve">», «Старуха </w:t>
      </w:r>
      <w:proofErr w:type="spellStart"/>
      <w:r w:rsidRPr="00DC00B7">
        <w:t>Изергиль</w:t>
      </w:r>
      <w:proofErr w:type="spellEnd"/>
      <w:r w:rsidRPr="00DC00B7">
        <w:t>», «</w:t>
      </w:r>
      <w:proofErr w:type="spellStart"/>
      <w:r w:rsidRPr="00DC00B7">
        <w:t>Челкаш</w:t>
      </w:r>
      <w:proofErr w:type="spellEnd"/>
      <w:r w:rsidRPr="00DC00B7">
        <w:t xml:space="preserve">». Композиция романтических рассказов М. Горького. </w:t>
      </w:r>
      <w:r w:rsidRPr="00DC00B7">
        <w:rPr>
          <w:highlight w:val="white"/>
        </w:rPr>
        <w:t>Рассказ «Карамора», романы «Мать», «Фома Гордеев».</w:t>
      </w:r>
      <w:r w:rsidRPr="00DC00B7">
        <w:t xml:space="preserve"> Особенности жанра и конфликта в пьесе М. Горького «На дне». «Во что веришь – то и есть». Роль Луки в драме «На дне». Вопрос о правде в драме Горького «На дне».</w:t>
      </w:r>
    </w:p>
    <w:p w14:paraId="403866B9" w14:textId="77777777" w:rsidR="009458CE" w:rsidRPr="00DC00B7" w:rsidRDefault="009458CE" w:rsidP="00DC00B7">
      <w:pPr>
        <w:spacing w:after="0" w:line="240" w:lineRule="auto"/>
        <w:rPr>
          <w:b/>
          <w:bCs/>
        </w:rPr>
      </w:pPr>
      <w:r w:rsidRPr="00DC00B7">
        <w:rPr>
          <w:b/>
          <w:bCs/>
        </w:rPr>
        <w:t xml:space="preserve">Модернизм конца </w:t>
      </w:r>
      <w:r w:rsidRPr="00DC00B7">
        <w:rPr>
          <w:b/>
          <w:lang w:val="en-US"/>
        </w:rPr>
        <w:t>XIX</w:t>
      </w:r>
      <w:r w:rsidRPr="00DC00B7">
        <w:rPr>
          <w:b/>
        </w:rPr>
        <w:t xml:space="preserve"> - </w:t>
      </w:r>
      <w:r w:rsidRPr="00DC00B7">
        <w:rPr>
          <w:b/>
          <w:lang w:val="en-US"/>
        </w:rPr>
        <w:t>XX</w:t>
      </w:r>
      <w:r w:rsidRPr="00DC00B7">
        <w:rPr>
          <w:b/>
        </w:rPr>
        <w:t xml:space="preserve"> века</w:t>
      </w:r>
    </w:p>
    <w:p w14:paraId="4EC9A9D0" w14:textId="77777777" w:rsidR="009458CE" w:rsidRPr="00DC00B7" w:rsidRDefault="009458CE" w:rsidP="00DC00B7">
      <w:pPr>
        <w:spacing w:after="0" w:line="240" w:lineRule="auto"/>
        <w:rPr>
          <w:b/>
          <w:bCs/>
        </w:rPr>
      </w:pPr>
      <w:r w:rsidRPr="00DC00B7">
        <w:rPr>
          <w:b/>
          <w:bCs/>
        </w:rPr>
        <w:t>А. А. Блок.</w:t>
      </w:r>
    </w:p>
    <w:p w14:paraId="29846BE7" w14:textId="77777777" w:rsidR="009458CE" w:rsidRPr="00DC00B7" w:rsidRDefault="009458CE" w:rsidP="00DC00B7">
      <w:pPr>
        <w:spacing w:after="0" w:line="240" w:lineRule="auto"/>
      </w:pPr>
      <w:r w:rsidRPr="00DC00B7">
        <w:t xml:space="preserve">Личность и творчество. Романтический мир раннего Блока. Стихотворения: </w:t>
      </w:r>
      <w:proofErr w:type="gramStart"/>
      <w:r w:rsidRPr="00DC00B7">
        <w:t>«В ресторане», «Вхожу я в темные храмы…», «Девушка пела в церковном хоре…»,  «Когда Вы стоите на моем пути…», «На железной дороге»,  «Ночь, улица, фонарь, аптека…», «О, весна, без конца и без краю…»,   «О доблестях, о подвигах, о славе…», «Она пришла с мороза…»; «Предчувствую Тебя.</w:t>
      </w:r>
      <w:proofErr w:type="gramEnd"/>
      <w:r w:rsidRPr="00DC00B7">
        <w:t xml:space="preserve">  Года проходят мимо…».  Стихотворения А. Блока «Незнакомка». «Ветер принес издалека…», «Встану я в утро туманное…», «Грешить бесстыдно, непробудно…», «Мы встречались с тобой на закате…», «Пляски осенние, Осенняя воля, Поэты, «Петроградское небо мутилось дождем…», «Я – Гамлет. Холодеет кровь». «Это всё -  о России». Тема родины в творчестве Блока. Цикл «На поле Куликовом», Рожденные </w:t>
      </w:r>
      <w:proofErr w:type="gramStart"/>
      <w:r w:rsidRPr="00DC00B7">
        <w:t>в</w:t>
      </w:r>
      <w:proofErr w:type="gramEnd"/>
      <w:r w:rsidRPr="00DC00B7">
        <w:t xml:space="preserve"> </w:t>
      </w:r>
      <w:proofErr w:type="gramStart"/>
      <w:r w:rsidRPr="00DC00B7">
        <w:t>года</w:t>
      </w:r>
      <w:proofErr w:type="gramEnd"/>
      <w:r w:rsidRPr="00DC00B7">
        <w:t xml:space="preserve"> глухие…»,  «Россия», «Русь моя, жизнь моя, вместе ль нам маяться…»,  «Пушкинскому Дому», «Скифы»</w:t>
      </w:r>
    </w:p>
    <w:p w14:paraId="582C4081" w14:textId="77777777" w:rsidR="009458CE" w:rsidRPr="00DC00B7" w:rsidRDefault="009458CE" w:rsidP="00DC00B7">
      <w:pPr>
        <w:spacing w:after="0" w:line="240" w:lineRule="auto"/>
      </w:pPr>
      <w:r w:rsidRPr="00DC00B7">
        <w:t>Поэма Блока «Двенадцать».</w:t>
      </w:r>
    </w:p>
    <w:p w14:paraId="34B3688F" w14:textId="77777777" w:rsidR="009458CE" w:rsidRPr="00DC00B7" w:rsidRDefault="009458CE" w:rsidP="00DC00B7">
      <w:pPr>
        <w:spacing w:after="0" w:line="240" w:lineRule="auto"/>
        <w:rPr>
          <w:b/>
          <w:bCs/>
        </w:rPr>
      </w:pPr>
      <w:r w:rsidRPr="00DC00B7">
        <w:rPr>
          <w:b/>
          <w:bCs/>
        </w:rPr>
        <w:t>В. Я. Брюсов.</w:t>
      </w:r>
    </w:p>
    <w:p w14:paraId="61BF0BAA" w14:textId="77777777" w:rsidR="009458CE" w:rsidRPr="00DC00B7" w:rsidRDefault="009458CE" w:rsidP="00DC00B7">
      <w:pPr>
        <w:spacing w:after="0" w:line="240" w:lineRule="auto"/>
      </w:pPr>
      <w:r w:rsidRPr="00DC00B7">
        <w:t xml:space="preserve"> Стихотворения: «</w:t>
      </w:r>
      <w:proofErr w:type="spellStart"/>
      <w:r w:rsidRPr="00DC00B7">
        <w:t>Ассаргадон</w:t>
      </w:r>
      <w:proofErr w:type="spellEnd"/>
      <w:r w:rsidRPr="00DC00B7">
        <w:t>», «Грядущие гунны», «Есть что-то позорное в мощи природы...»,  «Неколебимой истине...», «Каменщик»,   «Творчество», «Родной язык». «Юному поэту», «Я».</w:t>
      </w:r>
    </w:p>
    <w:p w14:paraId="792F712A" w14:textId="77777777" w:rsidR="009458CE" w:rsidRPr="00DC00B7" w:rsidRDefault="009458CE" w:rsidP="00DC00B7">
      <w:pPr>
        <w:spacing w:after="0" w:line="240" w:lineRule="auto"/>
        <w:rPr>
          <w:b/>
          <w:bCs/>
        </w:rPr>
      </w:pPr>
      <w:r w:rsidRPr="00DC00B7">
        <w:rPr>
          <w:b/>
          <w:bCs/>
        </w:rPr>
        <w:t>К. Д. Бальмонт.</w:t>
      </w:r>
    </w:p>
    <w:p w14:paraId="2C15547E" w14:textId="77777777" w:rsidR="009458CE" w:rsidRPr="00DC00B7" w:rsidRDefault="009458CE" w:rsidP="00DC00B7">
      <w:pPr>
        <w:spacing w:after="0" w:line="240" w:lineRule="auto"/>
      </w:pPr>
      <w:r w:rsidRPr="00DC00B7">
        <w:t xml:space="preserve"> «Поэзия как волшебство» в творчестве К. Д. Бальмонта.</w:t>
      </w:r>
    </w:p>
    <w:p w14:paraId="49571F8B" w14:textId="77777777" w:rsidR="009458CE" w:rsidRPr="00DC00B7" w:rsidRDefault="009458CE" w:rsidP="00DC00B7">
      <w:pPr>
        <w:spacing w:after="0" w:line="240" w:lineRule="auto"/>
      </w:pPr>
      <w:r w:rsidRPr="00DC00B7">
        <w:t>Стихотворения</w:t>
      </w:r>
      <w:proofErr w:type="gramStart"/>
      <w:r w:rsidRPr="00DC00B7">
        <w:t>:«</w:t>
      </w:r>
      <w:proofErr w:type="spellStart"/>
      <w:proofErr w:type="gramEnd"/>
      <w:r w:rsidRPr="00DC00B7">
        <w:t>Безглагольность</w:t>
      </w:r>
      <w:proofErr w:type="spellEnd"/>
      <w:r w:rsidRPr="00DC00B7">
        <w:t>»,«Будем как солнце, Забудем о том...»  «Камыши», «Слова-хамелеоны», «Челн томленья», «Я мечтою ловил уходящие тени…»,  «Я  –  изысканность  русской  медлительной  речи...».</w:t>
      </w:r>
    </w:p>
    <w:p w14:paraId="2E61F30F" w14:textId="77777777" w:rsidR="009458CE" w:rsidRPr="00DC00B7" w:rsidRDefault="009458CE" w:rsidP="00DC00B7">
      <w:pPr>
        <w:spacing w:after="0" w:line="240" w:lineRule="auto"/>
        <w:rPr>
          <w:b/>
          <w:bCs/>
        </w:rPr>
      </w:pPr>
      <w:r w:rsidRPr="00DC00B7">
        <w:rPr>
          <w:b/>
          <w:bCs/>
        </w:rPr>
        <w:t>В.В. Хлебников.</w:t>
      </w:r>
    </w:p>
    <w:p w14:paraId="7EB65EF0" w14:textId="77777777" w:rsidR="009458CE" w:rsidRPr="00DC00B7" w:rsidRDefault="009458CE" w:rsidP="00DC00B7">
      <w:pPr>
        <w:spacing w:after="0" w:line="240" w:lineRule="auto"/>
      </w:pPr>
      <w:r w:rsidRPr="00DC00B7">
        <w:t xml:space="preserve"> Стихотворения «</w:t>
      </w:r>
      <w:proofErr w:type="spellStart"/>
      <w:r w:rsidRPr="00DC00B7">
        <w:t>Бобэоби</w:t>
      </w:r>
      <w:proofErr w:type="spellEnd"/>
      <w:r w:rsidRPr="00DC00B7">
        <w:t xml:space="preserve"> пелись губы…», «Заклятие смехом», «Когда умирают кони – дышат…», «Кузнечик», «Мне мало надо», «Мы желаем звездам тыкать…»</w:t>
      </w:r>
      <w:proofErr w:type="gramStart"/>
      <w:r w:rsidRPr="00DC00B7">
        <w:t>,«</w:t>
      </w:r>
      <w:proofErr w:type="gramEnd"/>
      <w:r w:rsidRPr="00DC00B7">
        <w:t xml:space="preserve">О </w:t>
      </w:r>
      <w:proofErr w:type="spellStart"/>
      <w:r w:rsidRPr="00DC00B7">
        <w:t>достоевскиймо</w:t>
      </w:r>
      <w:proofErr w:type="spellEnd"/>
      <w:r w:rsidRPr="00DC00B7">
        <w:t xml:space="preserve"> бегущей тучи…», «Сегодня снова я пойду…», «Там, где жили свиристели…», «Усадьба ночью, </w:t>
      </w:r>
      <w:proofErr w:type="spellStart"/>
      <w:r w:rsidRPr="00DC00B7">
        <w:t>чингисхань</w:t>
      </w:r>
      <w:proofErr w:type="spellEnd"/>
      <w:r w:rsidRPr="00DC00B7">
        <w:t>…».</w:t>
      </w:r>
    </w:p>
    <w:p w14:paraId="35650AE2" w14:textId="77777777" w:rsidR="009458CE" w:rsidRPr="00DC00B7" w:rsidRDefault="009458CE" w:rsidP="00DC00B7">
      <w:pPr>
        <w:spacing w:after="0" w:line="240" w:lineRule="auto"/>
      </w:pPr>
      <w:r w:rsidRPr="00DC00B7">
        <w:t>"Любимое стихотворение Серебряного века". К.Д. Бальмонт « Ветер», «Линии света». А. Белый «Гимн солнцу», «Душа мира»</w:t>
      </w:r>
      <w:proofErr w:type="gramStart"/>
      <w:r w:rsidRPr="00DC00B7">
        <w:t xml:space="preserve"> ,</w:t>
      </w:r>
      <w:proofErr w:type="gramEnd"/>
      <w:r w:rsidRPr="00DC00B7">
        <w:t xml:space="preserve">В.Я. Брюсов «Весенняя поэма», М.А. Волошин «Доблесть поэта», Н.С. Гумилев «У скалистого ущелья», Н.А. Клюев «На час», И. </w:t>
      </w:r>
      <w:r w:rsidRPr="00DC00B7">
        <w:lastRenderedPageBreak/>
        <w:t>Северянин «Весна», Ф.К. Сологуб «Благодарю тебя..», В.В. Хлебников «Поэт». В.Ф. Ходасевич «Весной».</w:t>
      </w:r>
    </w:p>
    <w:p w14:paraId="005F56F3" w14:textId="77777777" w:rsidR="009458CE" w:rsidRPr="00DC00B7" w:rsidRDefault="009458CE" w:rsidP="00DC00B7">
      <w:pPr>
        <w:spacing w:after="0" w:line="240" w:lineRule="auto"/>
        <w:rPr>
          <w:b/>
        </w:rPr>
      </w:pPr>
      <w:r w:rsidRPr="00DC00B7">
        <w:rPr>
          <w:b/>
        </w:rPr>
        <w:t>Литература советского времени</w:t>
      </w:r>
    </w:p>
    <w:p w14:paraId="64974965" w14:textId="77777777" w:rsidR="009458CE" w:rsidRPr="00DC00B7" w:rsidRDefault="009458CE" w:rsidP="00DC00B7">
      <w:pPr>
        <w:spacing w:after="0" w:line="240" w:lineRule="auto"/>
        <w:rPr>
          <w:b/>
          <w:bCs/>
        </w:rPr>
      </w:pPr>
      <w:r w:rsidRPr="00DC00B7">
        <w:rPr>
          <w:b/>
          <w:bCs/>
        </w:rPr>
        <w:t>А. А. Ахматова</w:t>
      </w:r>
    </w:p>
    <w:p w14:paraId="1AE78C79" w14:textId="77777777" w:rsidR="009458CE" w:rsidRPr="00DC00B7" w:rsidRDefault="009458CE" w:rsidP="00DC00B7">
      <w:pPr>
        <w:spacing w:after="0" w:line="240" w:lineRule="auto"/>
      </w:pPr>
      <w:r w:rsidRPr="00DC00B7">
        <w:t xml:space="preserve">«Голос своего поколения». Стихотворения: «Вечером», «Все расхищено, предано, продано…», «Когда в тоске самоубийства…», </w:t>
      </w:r>
      <w:r w:rsidRPr="00DC00B7">
        <w:rPr>
          <w:highlight w:val="white"/>
        </w:rPr>
        <w:t xml:space="preserve">«Мне ни к чему одические рати…», </w:t>
      </w:r>
      <w:r w:rsidRPr="00DC00B7">
        <w:t xml:space="preserve">«Мужество», «Муза» («Когда я ночью жду ее прихода…».) «Не с теми я, кто бросил землю…», </w:t>
      </w:r>
      <w:r w:rsidRPr="00DC00B7">
        <w:rPr>
          <w:highlight w:val="white"/>
        </w:rPr>
        <w:t xml:space="preserve">«Песня последней встречи», </w:t>
      </w:r>
      <w:r w:rsidRPr="00DC00B7">
        <w:t>«Сероглазый король»,</w:t>
      </w:r>
      <w:r w:rsidRPr="00DC00B7">
        <w:rPr>
          <w:highlight w:val="white"/>
        </w:rPr>
        <w:t xml:space="preserve"> «Сжала руки под темной вуалью…», </w:t>
      </w:r>
      <w:r w:rsidRPr="00DC00B7">
        <w:t>«Смуглый отрок бродил по аллеям…». Основные темы лирики Анны Ахматовой</w:t>
      </w:r>
      <w:proofErr w:type="gramStart"/>
      <w:r w:rsidRPr="00DC00B7">
        <w:t xml:space="preserve"> .</w:t>
      </w:r>
      <w:proofErr w:type="gramEnd"/>
      <w:r w:rsidRPr="00DC00B7">
        <w:t xml:space="preserve"> «Все мы бражники здесь, блудницы…», «Перед весной бывают дни такие…», </w:t>
      </w:r>
      <w:r w:rsidRPr="00DC00B7">
        <w:rPr>
          <w:highlight w:val="white"/>
        </w:rPr>
        <w:t>«Родная земля», «Творчество»</w:t>
      </w:r>
      <w:r w:rsidRPr="00DC00B7">
        <w:t xml:space="preserve">, «Широк и желт вечерний свет…», </w:t>
      </w:r>
      <w:r w:rsidRPr="00DC00B7">
        <w:rPr>
          <w:highlight w:val="white"/>
        </w:rPr>
        <w:t>«Я научилась просто, мудро жить…».</w:t>
      </w:r>
      <w:r w:rsidRPr="00DC00B7">
        <w:t xml:space="preserve"> </w:t>
      </w:r>
      <w:r w:rsidRPr="00DC00B7">
        <w:rPr>
          <w:highlight w:val="white"/>
        </w:rPr>
        <w:t>«Поэма без героя».</w:t>
      </w:r>
      <w:r w:rsidRPr="00DC00B7">
        <w:t xml:space="preserve"> Тема народного страдания и скорби в поэме Ахматовой «Реквием».</w:t>
      </w:r>
    </w:p>
    <w:p w14:paraId="4004CB95" w14:textId="77777777" w:rsidR="009458CE" w:rsidRPr="00DC00B7" w:rsidRDefault="009458CE" w:rsidP="00DC00B7">
      <w:pPr>
        <w:spacing w:after="0" w:line="240" w:lineRule="auto"/>
        <w:rPr>
          <w:b/>
          <w:bCs/>
        </w:rPr>
      </w:pPr>
      <w:r w:rsidRPr="00DC00B7">
        <w:rPr>
          <w:b/>
          <w:bCs/>
        </w:rPr>
        <w:t>С. Есенин</w:t>
      </w:r>
    </w:p>
    <w:p w14:paraId="1302F3DD" w14:textId="77777777" w:rsidR="009458CE" w:rsidRPr="00DC00B7" w:rsidRDefault="009458CE" w:rsidP="00DC00B7">
      <w:pPr>
        <w:spacing w:after="0" w:line="240" w:lineRule="auto"/>
      </w:pPr>
      <w:r w:rsidRPr="00DC00B7">
        <w:t xml:space="preserve"> Национальный поэт. Стихотворения: «Гой ты, Русь моя родная…», «Да! Теперь решено. </w:t>
      </w:r>
      <w:proofErr w:type="gramStart"/>
      <w:r w:rsidRPr="00DC00B7">
        <w:t xml:space="preserve">Без возврата…», «До свиданья, друг мой, до свиданья!..», «Не жалею, не зову, не плачу…», </w:t>
      </w:r>
      <w:r w:rsidRPr="00DC00B7">
        <w:rPr>
          <w:highlight w:val="white"/>
        </w:rPr>
        <w:t xml:space="preserve"> </w:t>
      </w:r>
      <w:r w:rsidRPr="00DC00B7">
        <w:t xml:space="preserve">«Песнь о собаке», </w:t>
      </w:r>
      <w:r w:rsidRPr="00DC00B7">
        <w:rPr>
          <w:highlight w:val="white"/>
        </w:rPr>
        <w:t>«Письмо к женщине», «Письмо матери», «Собаке Качалова», «Шаганэ ты моя, Шаганэ…»,</w:t>
      </w:r>
      <w:r w:rsidRPr="00DC00B7">
        <w:t xml:space="preserve"> «Я последний поэт деревни…».</w:t>
      </w:r>
      <w:proofErr w:type="gramEnd"/>
      <w:r w:rsidRPr="00DC00B7">
        <w:t xml:space="preserve"> «Любовная лирика С. А. Есенина».</w:t>
      </w:r>
    </w:p>
    <w:p w14:paraId="73522BDD" w14:textId="77777777" w:rsidR="009458CE" w:rsidRPr="00DC00B7" w:rsidRDefault="009458CE" w:rsidP="00DC00B7">
      <w:pPr>
        <w:spacing w:after="0" w:line="240" w:lineRule="auto"/>
      </w:pPr>
      <w:r w:rsidRPr="00DC00B7">
        <w:t xml:space="preserve">Поэма С. А. Есенина «Анна </w:t>
      </w:r>
      <w:proofErr w:type="spellStart"/>
      <w:r w:rsidRPr="00DC00B7">
        <w:t>Снегина</w:t>
      </w:r>
      <w:proofErr w:type="spellEnd"/>
      <w:r w:rsidRPr="00DC00B7">
        <w:t>». Трагизм поэмы С. А. Есенина «Чёрный человек».</w:t>
      </w:r>
    </w:p>
    <w:p w14:paraId="3269C189" w14:textId="77777777" w:rsidR="009458CE" w:rsidRPr="00DC00B7" w:rsidRDefault="009458CE" w:rsidP="00DC00B7">
      <w:pPr>
        <w:spacing w:after="0" w:line="240" w:lineRule="auto"/>
        <w:rPr>
          <w:b/>
          <w:bCs/>
        </w:rPr>
      </w:pPr>
      <w:r w:rsidRPr="00DC00B7">
        <w:rPr>
          <w:b/>
          <w:bCs/>
        </w:rPr>
        <w:t>В.В. Маяковский</w:t>
      </w:r>
    </w:p>
    <w:p w14:paraId="1E326F2D" w14:textId="77777777" w:rsidR="009458CE" w:rsidRPr="00DC00B7" w:rsidRDefault="009458CE" w:rsidP="00DC00B7">
      <w:pPr>
        <w:spacing w:after="0" w:line="240" w:lineRule="auto"/>
      </w:pPr>
      <w:r w:rsidRPr="00DC00B7">
        <w:t>Поэтическое новаторство В. В. Маяковского.</w:t>
      </w:r>
      <w:r w:rsidRPr="00DC00B7">
        <w:rPr>
          <w:highlight w:val="white"/>
        </w:rPr>
        <w:t xml:space="preserve"> Стихотворения: </w:t>
      </w:r>
      <w:r w:rsidRPr="00DC00B7">
        <w:t xml:space="preserve">«А вы могли бы?», «Левый марш», «Нате!», «Необычайное приключение, бывшее с Владимиром Маяковским летом на даче», </w:t>
      </w:r>
      <w:r w:rsidRPr="00DC00B7">
        <w:rPr>
          <w:highlight w:val="white"/>
        </w:rPr>
        <w:t>«</w:t>
      </w:r>
      <w:proofErr w:type="spellStart"/>
      <w:r w:rsidRPr="00DC00B7">
        <w:rPr>
          <w:highlight w:val="white"/>
        </w:rPr>
        <w:t>Лиличка</w:t>
      </w:r>
      <w:proofErr w:type="spellEnd"/>
      <w:r w:rsidRPr="00DC00B7">
        <w:rPr>
          <w:highlight w:val="white"/>
        </w:rPr>
        <w:t>!»,</w:t>
      </w:r>
      <w:r w:rsidRPr="00DC00B7">
        <w:t xml:space="preserve"> «Послушайте!», «Сергею Есенину», «Письмо Татьяне Яковлевой», «Скрипка и немножко нервно»,  «Товарищу Нетте, пароходу и человеку», «Хорошее отношение к лошадям». </w:t>
      </w:r>
      <w:r w:rsidRPr="00DC00B7">
        <w:rPr>
          <w:highlight w:val="white"/>
        </w:rPr>
        <w:t xml:space="preserve">Поэма: «Про это». </w:t>
      </w:r>
      <w:r w:rsidRPr="00DC00B7">
        <w:t>Поэма В. Маяковского «Облако в штанах</w:t>
      </w:r>
      <w:proofErr w:type="gramStart"/>
      <w:r w:rsidRPr="00DC00B7">
        <w:t>»., «</w:t>
      </w:r>
      <w:proofErr w:type="gramEnd"/>
      <w:r w:rsidRPr="00DC00B7">
        <w:t>Первое вступление к поэме «Во весь голос». Настоящее и будущее в пьесе В. В. Маяковского «Клоп».</w:t>
      </w:r>
    </w:p>
    <w:p w14:paraId="0FDFD2FD" w14:textId="77777777" w:rsidR="009458CE" w:rsidRPr="00DC00B7" w:rsidRDefault="009458CE" w:rsidP="00DC00B7">
      <w:pPr>
        <w:spacing w:after="0" w:line="240" w:lineRule="auto"/>
        <w:rPr>
          <w:b/>
          <w:bCs/>
        </w:rPr>
      </w:pPr>
      <w:proofErr w:type="spellStart"/>
      <w:r w:rsidRPr="00DC00B7">
        <w:rPr>
          <w:b/>
          <w:bCs/>
        </w:rPr>
        <w:t>М.Цветаева</w:t>
      </w:r>
      <w:proofErr w:type="spellEnd"/>
      <w:r w:rsidRPr="00DC00B7">
        <w:rPr>
          <w:b/>
          <w:bCs/>
        </w:rPr>
        <w:t>.</w:t>
      </w:r>
    </w:p>
    <w:p w14:paraId="18ADEBE2" w14:textId="77777777" w:rsidR="009458CE" w:rsidRPr="00DC00B7" w:rsidRDefault="009458CE" w:rsidP="00DC00B7">
      <w:pPr>
        <w:spacing w:after="0" w:line="240" w:lineRule="auto"/>
      </w:pPr>
      <w:r w:rsidRPr="00DC00B7">
        <w:t>Поэтический мир Марины Цветаевой.</w:t>
      </w:r>
      <w:r w:rsidRPr="00DC00B7">
        <w:rPr>
          <w:highlight w:val="white"/>
        </w:rPr>
        <w:t xml:space="preserve"> Стихотворения:</w:t>
      </w:r>
      <w:r w:rsidRPr="00DC00B7">
        <w:t xml:space="preserve"> «Генералам двенадцатого года», </w:t>
      </w:r>
      <w:r w:rsidRPr="00DC00B7">
        <w:rPr>
          <w:highlight w:val="white"/>
        </w:rPr>
        <w:t>«Мне нравится, что вы больны не мной…», «Моим стихам, написанным так рано…», «</w:t>
      </w:r>
      <w:proofErr w:type="gramStart"/>
      <w:r w:rsidRPr="00DC00B7">
        <w:rPr>
          <w:highlight w:val="white"/>
        </w:rPr>
        <w:t>О</w:t>
      </w:r>
      <w:proofErr w:type="gramEnd"/>
      <w:r w:rsidRPr="00DC00B7">
        <w:rPr>
          <w:highlight w:val="white"/>
        </w:rPr>
        <w:t xml:space="preserve"> сколько их упало в эту бездну…», </w:t>
      </w:r>
      <w:r w:rsidRPr="00DC00B7">
        <w:t xml:space="preserve">«О, слезы на глазах…».   </w:t>
      </w:r>
      <w:r w:rsidRPr="00DC00B7">
        <w:rPr>
          <w:highlight w:val="white"/>
        </w:rPr>
        <w:t xml:space="preserve">«Стихи к Блоку» («Имя твое – птица в руке…»), «Тоска по родине! Давно…». </w:t>
      </w:r>
      <w:r w:rsidRPr="00DC00B7">
        <w:t xml:space="preserve">«Любимое стихотворение». Чтение наизусть. «Все повторяю первый стих…», </w:t>
      </w:r>
      <w:r w:rsidRPr="00DC00B7">
        <w:rPr>
          <w:highlight w:val="white"/>
        </w:rPr>
        <w:t>«Идешь, на меня похожий»,</w:t>
      </w:r>
      <w:r w:rsidRPr="00DC00B7">
        <w:t xml:space="preserve"> «Кто создан из камня…», «Откуда такая нежность», «Попытка ревности», «Пригвождена к позорному столбу»,  «Расстояние: версты, мили…»</w:t>
      </w:r>
    </w:p>
    <w:p w14:paraId="633F0AE0" w14:textId="77777777" w:rsidR="009458CE" w:rsidRPr="00DC00B7" w:rsidRDefault="009458CE" w:rsidP="00DC00B7">
      <w:pPr>
        <w:spacing w:after="0" w:line="240" w:lineRule="auto"/>
        <w:rPr>
          <w:b/>
          <w:bCs/>
        </w:rPr>
      </w:pPr>
      <w:r w:rsidRPr="00DC00B7">
        <w:rPr>
          <w:b/>
          <w:bCs/>
        </w:rPr>
        <w:t>О.Э. Мандельштам.</w:t>
      </w:r>
    </w:p>
    <w:p w14:paraId="0491220C" w14:textId="77777777" w:rsidR="009458CE" w:rsidRPr="00DC00B7" w:rsidRDefault="009458CE" w:rsidP="00DC00B7">
      <w:pPr>
        <w:spacing w:after="0" w:line="240" w:lineRule="auto"/>
      </w:pPr>
      <w:r w:rsidRPr="00DC00B7">
        <w:t xml:space="preserve"> «</w:t>
      </w:r>
      <w:proofErr w:type="spellStart"/>
      <w:r w:rsidRPr="00DC00B7">
        <w:t>Айя</w:t>
      </w:r>
      <w:proofErr w:type="spellEnd"/>
      <w:r w:rsidRPr="00DC00B7">
        <w:t xml:space="preserve">-София», «За гремучую доблесть грядущих веков…», «Лишив меня морей, разбега и разлета…», «Нет, никогда ничей я не был современник…»,   «Сумерки свободы», «Я к губам подношу эту зелень…». </w:t>
      </w:r>
      <w:r w:rsidRPr="00DC00B7">
        <w:rPr>
          <w:highlight w:val="white"/>
        </w:rPr>
        <w:t xml:space="preserve">«Бессонница. Гомер. Тугие паруса…», </w:t>
      </w:r>
      <w:r w:rsidRPr="00DC00B7">
        <w:t xml:space="preserve"> «Мы </w:t>
      </w:r>
      <w:proofErr w:type="gramStart"/>
      <w:r w:rsidRPr="00DC00B7">
        <w:t>живем под собою не чуя</w:t>
      </w:r>
      <w:proofErr w:type="gramEnd"/>
      <w:r w:rsidRPr="00DC00B7">
        <w:t xml:space="preserve"> страны…», </w:t>
      </w:r>
      <w:r w:rsidRPr="00DC00B7">
        <w:rPr>
          <w:highlight w:val="white"/>
        </w:rPr>
        <w:t xml:space="preserve"> «Я вернулся в мой город, знакомый до слез…», «Я не слыхал рассказов </w:t>
      </w:r>
      <w:proofErr w:type="spellStart"/>
      <w:r w:rsidRPr="00DC00B7">
        <w:rPr>
          <w:highlight w:val="white"/>
        </w:rPr>
        <w:t>Оссиана</w:t>
      </w:r>
      <w:proofErr w:type="spellEnd"/>
      <w:r w:rsidRPr="00DC00B7">
        <w:rPr>
          <w:highlight w:val="white"/>
        </w:rPr>
        <w:t>…»,  «</w:t>
      </w:r>
      <w:proofErr w:type="spellStart"/>
      <w:r w:rsidRPr="00DC00B7">
        <w:rPr>
          <w:highlight w:val="white"/>
        </w:rPr>
        <w:t>Notre</w:t>
      </w:r>
      <w:proofErr w:type="spellEnd"/>
      <w:r w:rsidRPr="00DC00B7">
        <w:rPr>
          <w:highlight w:val="white"/>
        </w:rPr>
        <w:t xml:space="preserve"> </w:t>
      </w:r>
      <w:proofErr w:type="spellStart"/>
      <w:r w:rsidRPr="00DC00B7">
        <w:rPr>
          <w:highlight w:val="white"/>
        </w:rPr>
        <w:t>Dame</w:t>
      </w:r>
      <w:proofErr w:type="spellEnd"/>
      <w:r w:rsidRPr="00DC00B7">
        <w:rPr>
          <w:highlight w:val="white"/>
        </w:rPr>
        <w:t>»</w:t>
      </w:r>
      <w:r w:rsidRPr="00DC00B7">
        <w:t>.</w:t>
      </w:r>
    </w:p>
    <w:p w14:paraId="4ED3E4B3" w14:textId="77777777" w:rsidR="009458CE" w:rsidRPr="00DC00B7" w:rsidRDefault="009458CE" w:rsidP="00DC00B7">
      <w:pPr>
        <w:spacing w:after="0" w:line="240" w:lineRule="auto"/>
        <w:rPr>
          <w:b/>
          <w:bCs/>
        </w:rPr>
      </w:pPr>
      <w:r w:rsidRPr="00DC00B7">
        <w:rPr>
          <w:b/>
          <w:bCs/>
        </w:rPr>
        <w:t>Б. Л. Пастернак.</w:t>
      </w:r>
    </w:p>
    <w:p w14:paraId="31F985AA" w14:textId="77777777" w:rsidR="009458CE" w:rsidRPr="00DC00B7" w:rsidRDefault="009458CE" w:rsidP="00DC00B7">
      <w:pPr>
        <w:spacing w:after="0" w:line="240" w:lineRule="auto"/>
      </w:pPr>
      <w:r w:rsidRPr="00DC00B7">
        <w:t>Творчество и судьба.</w:t>
      </w:r>
      <w:r w:rsidRPr="00DC00B7">
        <w:rPr>
          <w:highlight w:val="white"/>
        </w:rPr>
        <w:t xml:space="preserve">  Стихотворения: </w:t>
      </w:r>
      <w:r w:rsidRPr="00DC00B7">
        <w:t>«Быть знаменитым некрасиво…»,</w:t>
      </w:r>
      <w:r w:rsidRPr="00DC00B7">
        <w:rPr>
          <w:highlight w:val="white"/>
        </w:rPr>
        <w:t xml:space="preserve"> «Во всем мне хочется дойти…», «Гамлет», </w:t>
      </w:r>
      <w:r w:rsidRPr="00DC00B7">
        <w:t xml:space="preserve">«Марбург», </w:t>
      </w:r>
      <w:r w:rsidRPr="00DC00B7">
        <w:rPr>
          <w:highlight w:val="white"/>
        </w:rPr>
        <w:t>«Зимняя ночь», «Февраль. Достать чернил и плакать!..»</w:t>
      </w:r>
      <w:r w:rsidRPr="00DC00B7">
        <w:t xml:space="preserve"> </w:t>
      </w:r>
      <w:proofErr w:type="gramStart"/>
      <w:r w:rsidRPr="00DC00B7">
        <w:t>«Август», «Давай ронять слова…», «Единственные дни», «Красавица моя, вся стать…», «Июль», «Любимая – жуть!</w:t>
      </w:r>
      <w:proofErr w:type="gramEnd"/>
      <w:r w:rsidRPr="00DC00B7">
        <w:t xml:space="preserve"> Когда любит поэт…», «Любить иных – тяжелый крест…», «Никого не будет в доме…», «О, знал бы я, что так бывает…». </w:t>
      </w:r>
    </w:p>
    <w:p w14:paraId="4C898E0B" w14:textId="77777777" w:rsidR="009458CE" w:rsidRPr="00DC00B7" w:rsidRDefault="009458CE" w:rsidP="00DC00B7">
      <w:pPr>
        <w:spacing w:after="0" w:line="240" w:lineRule="auto"/>
        <w:rPr>
          <w:b/>
          <w:bCs/>
        </w:rPr>
      </w:pPr>
      <w:r w:rsidRPr="00DC00B7">
        <w:t>Человек, история и природа в романе Б. Л. Пастернака «Доктор Живаго».  Христианские мотивы в романе Б. Л. Пастернака «Доктор Живаго».  Стихотворения Юрия Живаго</w:t>
      </w:r>
    </w:p>
    <w:p w14:paraId="541B1A2E" w14:textId="77777777" w:rsidR="009458CE" w:rsidRPr="00DC00B7" w:rsidRDefault="009458CE" w:rsidP="00DC00B7">
      <w:pPr>
        <w:spacing w:after="0" w:line="240" w:lineRule="auto"/>
        <w:rPr>
          <w:b/>
          <w:bCs/>
          <w:highlight w:val="white"/>
        </w:rPr>
      </w:pPr>
      <w:r w:rsidRPr="00DC00B7">
        <w:rPr>
          <w:b/>
          <w:bCs/>
          <w:highlight w:val="white"/>
        </w:rPr>
        <w:t>Е.И. Замятин.</w:t>
      </w:r>
    </w:p>
    <w:p w14:paraId="2EC83CEA" w14:textId="77777777" w:rsidR="009458CE" w:rsidRPr="00DC00B7" w:rsidRDefault="009458CE" w:rsidP="00DC00B7">
      <w:pPr>
        <w:spacing w:after="0" w:line="240" w:lineRule="auto"/>
        <w:rPr>
          <w:highlight w:val="white"/>
        </w:rPr>
      </w:pPr>
      <w:r w:rsidRPr="00DC00B7">
        <w:rPr>
          <w:highlight w:val="white"/>
        </w:rPr>
        <w:t>Роман «Мы».</w:t>
      </w:r>
    </w:p>
    <w:p w14:paraId="52D5AD8E" w14:textId="77777777" w:rsidR="009458CE" w:rsidRPr="00DC00B7" w:rsidRDefault="009458CE" w:rsidP="00DC00B7">
      <w:pPr>
        <w:spacing w:after="0" w:line="240" w:lineRule="auto"/>
        <w:rPr>
          <w:b/>
          <w:bCs/>
        </w:rPr>
      </w:pPr>
      <w:r w:rsidRPr="00DC00B7">
        <w:rPr>
          <w:b/>
          <w:bCs/>
        </w:rPr>
        <w:lastRenderedPageBreak/>
        <w:t xml:space="preserve">М.А. Булгаков. </w:t>
      </w:r>
    </w:p>
    <w:p w14:paraId="6A70048A" w14:textId="77777777" w:rsidR="009458CE" w:rsidRPr="00DC00B7" w:rsidRDefault="009458CE" w:rsidP="00DC00B7">
      <w:pPr>
        <w:spacing w:after="0" w:line="240" w:lineRule="auto"/>
        <w:rPr>
          <w:highlight w:val="white"/>
        </w:rPr>
      </w:pPr>
      <w:r w:rsidRPr="00DC00B7">
        <w:t>Жизнь, творчество, личность. Повесть «Собачье сердце»</w:t>
      </w:r>
      <w:r w:rsidRPr="00DC00B7">
        <w:rPr>
          <w:highlight w:val="white"/>
        </w:rPr>
        <w:t xml:space="preserve"> Романы «Белая гвардия»</w:t>
      </w:r>
      <w:r w:rsidRPr="00DC00B7">
        <w:t>.</w:t>
      </w:r>
    </w:p>
    <w:p w14:paraId="666B07CF" w14:textId="77777777" w:rsidR="009458CE" w:rsidRPr="00DC00B7" w:rsidRDefault="009458CE" w:rsidP="00DC00B7">
      <w:pPr>
        <w:spacing w:after="0" w:line="240" w:lineRule="auto"/>
      </w:pPr>
      <w:r w:rsidRPr="00DC00B7">
        <w:t xml:space="preserve">Книга рассказов «Записки юного врача». Пьесы «Дни </w:t>
      </w:r>
      <w:proofErr w:type="spellStart"/>
      <w:r w:rsidRPr="00DC00B7">
        <w:t>Турбиных</w:t>
      </w:r>
      <w:proofErr w:type="spellEnd"/>
      <w:r w:rsidRPr="00DC00B7">
        <w:t>», «Бег», «Кабала святош» («Мольер»), «Зойкина квартира». Роман Булгакова «Мастер и Маргарита». История создания романа. Жанр и композиция. Три мира в романе «Мастер и Маргарита». Любовь и творчество  в романе «Мастер и Маргарита».</w:t>
      </w:r>
    </w:p>
    <w:p w14:paraId="33177CB2" w14:textId="77777777" w:rsidR="009458CE" w:rsidRPr="00DC00B7" w:rsidRDefault="009458CE" w:rsidP="00DC00B7">
      <w:pPr>
        <w:spacing w:after="0" w:line="240" w:lineRule="auto"/>
      </w:pPr>
      <w:r w:rsidRPr="00DC00B7">
        <w:rPr>
          <w:b/>
        </w:rPr>
        <w:t>А. Платонов.</w:t>
      </w:r>
      <w:r w:rsidRPr="00DC00B7">
        <w:t xml:space="preserve"> </w:t>
      </w:r>
    </w:p>
    <w:p w14:paraId="2717931B" w14:textId="77777777" w:rsidR="009458CE" w:rsidRPr="00DC00B7" w:rsidRDefault="009458CE" w:rsidP="00DC00B7">
      <w:pPr>
        <w:spacing w:after="0" w:line="240" w:lineRule="auto"/>
      </w:pPr>
      <w:r w:rsidRPr="00DC00B7">
        <w:t>Рассказы и повести: «В прекрасном и яростном мире», «</w:t>
      </w:r>
      <w:proofErr w:type="spellStart"/>
      <w:r w:rsidRPr="00DC00B7">
        <w:t>Возвращение»</w:t>
      </w:r>
      <w:proofErr w:type="gramStart"/>
      <w:r w:rsidRPr="00DC00B7">
        <w:t>,«</w:t>
      </w:r>
      <w:proofErr w:type="gramEnd"/>
      <w:r w:rsidRPr="00DC00B7">
        <w:t>Река</w:t>
      </w:r>
      <w:proofErr w:type="spellEnd"/>
      <w:r w:rsidRPr="00DC00B7">
        <w:t xml:space="preserve"> </w:t>
      </w:r>
      <w:proofErr w:type="spellStart"/>
      <w:r w:rsidRPr="00DC00B7">
        <w:t>Потудань</w:t>
      </w:r>
      <w:proofErr w:type="spellEnd"/>
      <w:r w:rsidRPr="00DC00B7">
        <w:t>», «Сокровенный человек», «Мусорный ветер».</w:t>
      </w:r>
    </w:p>
    <w:p w14:paraId="4E732F80" w14:textId="77777777" w:rsidR="009458CE" w:rsidRPr="00DC00B7" w:rsidRDefault="009458CE" w:rsidP="00DC00B7">
      <w:pPr>
        <w:spacing w:after="0" w:line="240" w:lineRule="auto"/>
        <w:rPr>
          <w:b/>
          <w:bCs/>
        </w:rPr>
      </w:pPr>
      <w:r w:rsidRPr="00DC00B7">
        <w:rPr>
          <w:b/>
          <w:bCs/>
        </w:rPr>
        <w:t>М. А. Шолохов.</w:t>
      </w:r>
    </w:p>
    <w:p w14:paraId="33F22049" w14:textId="77777777" w:rsidR="009458CE" w:rsidRPr="00DC00B7" w:rsidRDefault="009458CE" w:rsidP="00DC00B7">
      <w:pPr>
        <w:spacing w:after="0" w:line="240" w:lineRule="auto"/>
        <w:rPr>
          <w:highlight w:val="white"/>
        </w:rPr>
      </w:pPr>
      <w:r w:rsidRPr="00DC00B7">
        <w:t>Жизнь, творчество, личность.</w:t>
      </w:r>
      <w:r w:rsidRPr="00DC00B7">
        <w:rPr>
          <w:highlight w:val="white"/>
        </w:rPr>
        <w:t xml:space="preserve"> Роман «Поднятая целина».</w:t>
      </w:r>
    </w:p>
    <w:p w14:paraId="6ACD61BD" w14:textId="77777777" w:rsidR="009458CE" w:rsidRPr="00DC00B7" w:rsidRDefault="009458CE" w:rsidP="00DC00B7">
      <w:pPr>
        <w:spacing w:after="0" w:line="240" w:lineRule="auto"/>
      </w:pPr>
      <w:r w:rsidRPr="00DC00B7">
        <w:rPr>
          <w:highlight w:val="white"/>
        </w:rPr>
        <w:t xml:space="preserve">Книга рассказов «Донские рассказы». </w:t>
      </w:r>
    </w:p>
    <w:p w14:paraId="642B8BF7" w14:textId="77777777" w:rsidR="009458CE" w:rsidRPr="00DC00B7" w:rsidRDefault="009458CE" w:rsidP="00DC00B7">
      <w:pPr>
        <w:spacing w:after="0" w:line="240" w:lineRule="auto"/>
        <w:rPr>
          <w:highlight w:val="white"/>
        </w:rPr>
      </w:pPr>
      <w:r w:rsidRPr="00DC00B7">
        <w:t>Картины жизни донских казаков в романе «Тихий Дон». «В мире, расколотом надвое». Гражданская война в изображении Шолохова. Трагедия Григория Мелехова.</w:t>
      </w:r>
    </w:p>
    <w:p w14:paraId="75A569C1" w14:textId="77777777" w:rsidR="009458CE" w:rsidRPr="00DC00B7" w:rsidRDefault="009458CE" w:rsidP="00DC00B7">
      <w:pPr>
        <w:spacing w:after="0" w:line="240" w:lineRule="auto"/>
        <w:rPr>
          <w:b/>
          <w:bCs/>
        </w:rPr>
      </w:pPr>
      <w:r w:rsidRPr="00DC00B7">
        <w:rPr>
          <w:b/>
          <w:bCs/>
          <w:highlight w:val="white"/>
        </w:rPr>
        <w:t>В.В. Набоков</w:t>
      </w:r>
      <w:r w:rsidRPr="00DC00B7">
        <w:rPr>
          <w:b/>
          <w:bCs/>
        </w:rPr>
        <w:t>.</w:t>
      </w:r>
    </w:p>
    <w:p w14:paraId="65D707F3" w14:textId="77777777" w:rsidR="009458CE" w:rsidRPr="00DC00B7" w:rsidRDefault="009458CE" w:rsidP="00DC00B7">
      <w:pPr>
        <w:spacing w:after="0" w:line="240" w:lineRule="auto"/>
      </w:pPr>
      <w:r w:rsidRPr="00DC00B7">
        <w:t xml:space="preserve">Рассказы «Облако, озеро, башня», «Весна в </w:t>
      </w:r>
      <w:proofErr w:type="spellStart"/>
      <w:r w:rsidRPr="00DC00B7">
        <w:t>Фиальте</w:t>
      </w:r>
      <w:proofErr w:type="spellEnd"/>
      <w:r w:rsidRPr="00DC00B7">
        <w:t>». Пространство и время в повести А. П. Платонова «Котлован».</w:t>
      </w:r>
    </w:p>
    <w:p w14:paraId="0558D26B" w14:textId="77777777" w:rsidR="009458CE" w:rsidRPr="00DC00B7" w:rsidRDefault="009458CE" w:rsidP="00DC00B7">
      <w:pPr>
        <w:spacing w:after="0" w:line="240" w:lineRule="auto"/>
        <w:rPr>
          <w:b/>
          <w:bCs/>
        </w:rPr>
      </w:pPr>
      <w:r w:rsidRPr="00DC00B7">
        <w:rPr>
          <w:b/>
          <w:bCs/>
        </w:rPr>
        <w:t>А.А. Фадеев.</w:t>
      </w:r>
    </w:p>
    <w:p w14:paraId="3B8CFDE1" w14:textId="77777777" w:rsidR="009458CE" w:rsidRPr="00DC00B7" w:rsidRDefault="009458CE" w:rsidP="00DC00B7">
      <w:pPr>
        <w:spacing w:after="0" w:line="240" w:lineRule="auto"/>
        <w:rPr>
          <w:bCs/>
        </w:rPr>
      </w:pPr>
      <w:r w:rsidRPr="00DC00B7">
        <w:t>Романы «Разгром», «Молодая гвардия»</w:t>
      </w:r>
    </w:p>
    <w:p w14:paraId="2AF4849F" w14:textId="77777777" w:rsidR="009458CE" w:rsidRPr="00DC00B7" w:rsidRDefault="009458CE" w:rsidP="00DC00B7">
      <w:pPr>
        <w:spacing w:after="0" w:line="240" w:lineRule="auto"/>
        <w:rPr>
          <w:b/>
        </w:rPr>
      </w:pPr>
      <w:r w:rsidRPr="00DC00B7">
        <w:rPr>
          <w:b/>
        </w:rPr>
        <w:t>А.И. Солженицын.</w:t>
      </w:r>
    </w:p>
    <w:p w14:paraId="0190801D" w14:textId="77777777" w:rsidR="009458CE" w:rsidRPr="00DC00B7" w:rsidRDefault="009458CE" w:rsidP="00DC00B7">
      <w:pPr>
        <w:spacing w:after="0" w:line="240" w:lineRule="auto"/>
        <w:rPr>
          <w:bCs/>
        </w:rPr>
      </w:pPr>
      <w:r w:rsidRPr="00DC00B7">
        <w:t>Литература «оттепели». Обзор. А. И. Солженицын. Судьба и творчество писателя. Рассказ «Матренин двор»</w:t>
      </w:r>
      <w:r w:rsidRPr="00DC00B7">
        <w:rPr>
          <w:highlight w:val="white"/>
        </w:rPr>
        <w:t>. Повесть «Раковый корпус», статья «Жить не по лжи»</w:t>
      </w:r>
      <w:r w:rsidRPr="00DC00B7">
        <w:t>. Рассказ «Один день Ивана Денисовича». Произведение А. И. Солженицына «Архипелаг ГУЛАГ». Обзор</w:t>
      </w:r>
    </w:p>
    <w:p w14:paraId="1F8F7C6E" w14:textId="77777777" w:rsidR="009458CE" w:rsidRPr="00DC00B7" w:rsidRDefault="009458CE" w:rsidP="00DC00B7">
      <w:pPr>
        <w:spacing w:after="0" w:line="240" w:lineRule="auto"/>
        <w:rPr>
          <w:b/>
          <w:bCs/>
        </w:rPr>
      </w:pPr>
      <w:r w:rsidRPr="00DC00B7">
        <w:rPr>
          <w:b/>
          <w:bCs/>
        </w:rPr>
        <w:t>В. Т. Шаламов.</w:t>
      </w:r>
    </w:p>
    <w:p w14:paraId="5EA53BA9" w14:textId="77777777" w:rsidR="009458CE" w:rsidRPr="00DC00B7" w:rsidRDefault="009458CE" w:rsidP="00DC00B7">
      <w:pPr>
        <w:spacing w:after="0" w:line="240" w:lineRule="auto"/>
      </w:pPr>
      <w:r w:rsidRPr="00DC00B7">
        <w:t xml:space="preserve"> «Последний бой </w:t>
      </w:r>
      <w:proofErr w:type="spellStart"/>
      <w:r w:rsidRPr="00DC00B7">
        <w:t>мойора</w:t>
      </w:r>
      <w:proofErr w:type="spellEnd"/>
      <w:r w:rsidRPr="00DC00B7">
        <w:t xml:space="preserve"> Пугачева».</w:t>
      </w:r>
    </w:p>
    <w:p w14:paraId="03EEB47A" w14:textId="77777777" w:rsidR="009458CE" w:rsidRPr="00DC00B7" w:rsidRDefault="009458CE" w:rsidP="00DC00B7">
      <w:pPr>
        <w:spacing w:after="0" w:line="240" w:lineRule="auto"/>
      </w:pPr>
      <w:r w:rsidRPr="00DC00B7">
        <w:rPr>
          <w:b/>
        </w:rPr>
        <w:t>В. М. Шукшин</w:t>
      </w:r>
      <w:r w:rsidRPr="00DC00B7">
        <w:t xml:space="preserve"> </w:t>
      </w:r>
    </w:p>
    <w:p w14:paraId="778E61AB" w14:textId="77777777" w:rsidR="009458CE" w:rsidRPr="00DC00B7" w:rsidRDefault="009458CE" w:rsidP="00DC00B7">
      <w:pPr>
        <w:spacing w:after="0" w:line="240" w:lineRule="auto"/>
        <w:rPr>
          <w:highlight w:val="white"/>
        </w:rPr>
      </w:pPr>
      <w:r w:rsidRPr="00DC00B7">
        <w:t xml:space="preserve">Проза В. М.  Шукшина. </w:t>
      </w:r>
      <w:r w:rsidRPr="00DC00B7">
        <w:rPr>
          <w:highlight w:val="white"/>
        </w:rPr>
        <w:t xml:space="preserve">Рассказы «Верую», «Крепкий мужик», «Сапожки», «Танцующий Шива». </w:t>
      </w:r>
      <w:r w:rsidRPr="00DC00B7">
        <w:t xml:space="preserve"> «Деревенская проза»: истоки, проблемы, герои. </w:t>
      </w:r>
      <w:r w:rsidRPr="00DC00B7">
        <w:rPr>
          <w:highlight w:val="white"/>
        </w:rPr>
        <w:t>Рассказы В. Шукшина «Срезал», «Забуксовал», «Чудик».</w:t>
      </w:r>
    </w:p>
    <w:p w14:paraId="2C45C38D" w14:textId="77777777" w:rsidR="009458CE" w:rsidRPr="00DC00B7" w:rsidRDefault="009458CE" w:rsidP="00DC00B7">
      <w:pPr>
        <w:spacing w:after="0" w:line="240" w:lineRule="auto"/>
        <w:rPr>
          <w:b/>
          <w:bCs/>
        </w:rPr>
      </w:pPr>
      <w:r w:rsidRPr="00DC00B7">
        <w:rPr>
          <w:b/>
          <w:bCs/>
        </w:rPr>
        <w:t>Н. А. Заболоцкий.</w:t>
      </w:r>
    </w:p>
    <w:p w14:paraId="0B6BB764" w14:textId="77777777" w:rsidR="009458CE" w:rsidRPr="00DC00B7" w:rsidRDefault="009458CE" w:rsidP="00DC00B7">
      <w:pPr>
        <w:spacing w:after="0" w:line="240" w:lineRule="auto"/>
      </w:pPr>
      <w:r w:rsidRPr="00DC00B7">
        <w:t xml:space="preserve">Стихотворения: </w:t>
      </w:r>
      <w:proofErr w:type="gramStart"/>
      <w:r w:rsidRPr="00DC00B7">
        <w:t>«В жилищах наших», «Вчера, о смерти размышляя…», «Где-то в поле, возле Магадана…», «Движение», «Ивановы», «Лицо коня», «Метаморфозы».</w:t>
      </w:r>
      <w:proofErr w:type="gramEnd"/>
      <w:r w:rsidRPr="00DC00B7">
        <w:t xml:space="preserve">  «Новый Быт»,  «Рыбная лавка»,  «Искусство», «Я не ищу гармонии в природе…».</w:t>
      </w:r>
    </w:p>
    <w:p w14:paraId="3E672F86" w14:textId="77777777" w:rsidR="009458CE" w:rsidRPr="00DC00B7" w:rsidRDefault="009458CE" w:rsidP="00DC00B7">
      <w:pPr>
        <w:spacing w:after="0" w:line="240" w:lineRule="auto"/>
        <w:rPr>
          <w:b/>
          <w:bCs/>
        </w:rPr>
      </w:pPr>
      <w:r w:rsidRPr="00DC00B7">
        <w:rPr>
          <w:b/>
          <w:bCs/>
        </w:rPr>
        <w:t xml:space="preserve">А. Т. Твардовский. </w:t>
      </w:r>
    </w:p>
    <w:p w14:paraId="17970A5D" w14:textId="77777777" w:rsidR="009458CE" w:rsidRPr="00DC00B7" w:rsidRDefault="009458CE" w:rsidP="00DC00B7">
      <w:pPr>
        <w:spacing w:after="0" w:line="240" w:lineRule="auto"/>
        <w:rPr>
          <w:highlight w:val="white"/>
        </w:rPr>
      </w:pPr>
      <w:r w:rsidRPr="00DC00B7">
        <w:t xml:space="preserve">Творчество и судьба. Поэма «По праву памяти». Народный характер поэмы «Василий </w:t>
      </w:r>
      <w:proofErr w:type="spellStart"/>
      <w:r w:rsidRPr="00DC00B7">
        <w:t>Тёркин</w:t>
      </w:r>
      <w:proofErr w:type="spellEnd"/>
      <w:r w:rsidRPr="00DC00B7">
        <w:t>».</w:t>
      </w:r>
      <w:r w:rsidRPr="00DC00B7">
        <w:rPr>
          <w:highlight w:val="white"/>
        </w:rPr>
        <w:t xml:space="preserve"> Стихотворения: </w:t>
      </w:r>
      <w:proofErr w:type="gramStart"/>
      <w:r w:rsidRPr="00DC00B7">
        <w:t xml:space="preserve">«В тот день, когда окончилась война…», </w:t>
      </w:r>
      <w:r w:rsidRPr="00DC00B7">
        <w:rPr>
          <w:highlight w:val="white"/>
        </w:rPr>
        <w:t>«Вся суть в одном-единственном завете…»,</w:t>
      </w:r>
      <w:r w:rsidRPr="00DC00B7">
        <w:t xml:space="preserve"> «Дробится рваный цоколь монумента...»,</w:t>
      </w:r>
      <w:r w:rsidRPr="00DC00B7">
        <w:rPr>
          <w:highlight w:val="white"/>
        </w:rPr>
        <w:t xml:space="preserve"> </w:t>
      </w:r>
      <w:r w:rsidRPr="00DC00B7">
        <w:t>«О сущем»,</w:t>
      </w:r>
      <w:r w:rsidRPr="00DC00B7">
        <w:rPr>
          <w:highlight w:val="white"/>
        </w:rPr>
        <w:t xml:space="preserve"> «Памяти матери», «Я знаю, никакой моей вины…»</w:t>
      </w:r>
      <w:proofErr w:type="gramEnd"/>
    </w:p>
    <w:p w14:paraId="18754DBB" w14:textId="77777777" w:rsidR="009458CE" w:rsidRPr="00DC00B7" w:rsidRDefault="009458CE" w:rsidP="00DC00B7">
      <w:pPr>
        <w:spacing w:after="0" w:line="240" w:lineRule="auto"/>
        <w:rPr>
          <w:b/>
          <w:bCs/>
          <w:highlight w:val="white"/>
        </w:rPr>
      </w:pPr>
      <w:r w:rsidRPr="00DC00B7">
        <w:rPr>
          <w:b/>
          <w:bCs/>
          <w:highlight w:val="white"/>
        </w:rPr>
        <w:t xml:space="preserve">И.А. Бродский. </w:t>
      </w:r>
    </w:p>
    <w:p w14:paraId="6733BE65" w14:textId="77777777" w:rsidR="009458CE" w:rsidRPr="00DC00B7" w:rsidRDefault="009458CE" w:rsidP="00DC00B7">
      <w:pPr>
        <w:spacing w:after="0" w:line="240" w:lineRule="auto"/>
        <w:rPr>
          <w:highlight w:val="white"/>
        </w:rPr>
      </w:pPr>
      <w:r w:rsidRPr="00DC00B7">
        <w:rPr>
          <w:highlight w:val="white"/>
        </w:rPr>
        <w:t>Стихотворения: «Конец прекрасной эпохи», «На смерть Жукова», «На столетие Анны Ахматовой», «Ни страны, ни погоста…», «Рождественский романс», «Я входил вместо дикого зверя в клетку…»</w:t>
      </w:r>
    </w:p>
    <w:p w14:paraId="471C2320" w14:textId="77777777" w:rsidR="009458CE" w:rsidRPr="00DC00B7" w:rsidRDefault="009458CE" w:rsidP="00DC00B7">
      <w:pPr>
        <w:spacing w:after="0" w:line="240" w:lineRule="auto"/>
        <w:rPr>
          <w:b/>
          <w:bCs/>
        </w:rPr>
      </w:pPr>
      <w:proofErr w:type="spellStart"/>
      <w:r w:rsidRPr="00DC00B7">
        <w:rPr>
          <w:b/>
          <w:bCs/>
        </w:rPr>
        <w:t>Н.Рубцов</w:t>
      </w:r>
      <w:proofErr w:type="spellEnd"/>
      <w:r w:rsidRPr="00DC00B7">
        <w:rPr>
          <w:b/>
          <w:bCs/>
        </w:rPr>
        <w:t>.</w:t>
      </w:r>
    </w:p>
    <w:p w14:paraId="1D7C54D3" w14:textId="77777777" w:rsidR="009458CE" w:rsidRPr="00DC00B7" w:rsidRDefault="009458CE" w:rsidP="00DC00B7">
      <w:pPr>
        <w:spacing w:after="0" w:line="240" w:lineRule="auto"/>
        <w:rPr>
          <w:highlight w:val="white"/>
        </w:rPr>
      </w:pPr>
      <w:r w:rsidRPr="00DC00B7">
        <w:t>«Тихая лирика» и поэзия Николая Рубцова.</w:t>
      </w:r>
      <w:r w:rsidRPr="00DC00B7">
        <w:rPr>
          <w:highlight w:val="white"/>
        </w:rPr>
        <w:t xml:space="preserve"> Стихотворения:</w:t>
      </w:r>
      <w:r w:rsidRPr="00DC00B7">
        <w:t xml:space="preserve"> </w:t>
      </w:r>
      <w:proofErr w:type="gramStart"/>
      <w:r w:rsidRPr="00DC00B7">
        <w:t xml:space="preserve">«В горнице», </w:t>
      </w:r>
      <w:r w:rsidRPr="00DC00B7">
        <w:rPr>
          <w:highlight w:val="white"/>
        </w:rPr>
        <w:t xml:space="preserve">«Видения на холме», </w:t>
      </w:r>
      <w:r w:rsidRPr="00DC00B7">
        <w:t>«Звезда полей»,</w:t>
      </w:r>
      <w:r w:rsidRPr="00DC00B7">
        <w:rPr>
          <w:highlight w:val="white"/>
        </w:rPr>
        <w:t xml:space="preserve"> «Зимняя песня»</w:t>
      </w:r>
      <w:r w:rsidRPr="00DC00B7">
        <w:t xml:space="preserve">, </w:t>
      </w:r>
      <w:r w:rsidRPr="00DC00B7">
        <w:rPr>
          <w:highlight w:val="white"/>
        </w:rPr>
        <w:t>«Привет, Россия, родина моя!..»,</w:t>
      </w:r>
      <w:r w:rsidRPr="00DC00B7">
        <w:t xml:space="preserve"> «Тихая моя родина!», </w:t>
      </w:r>
      <w:r w:rsidRPr="00DC00B7">
        <w:rPr>
          <w:highlight w:val="white"/>
        </w:rPr>
        <w:t>«Русский огонек», «Стихи»</w:t>
      </w:r>
      <w:proofErr w:type="gramEnd"/>
    </w:p>
    <w:p w14:paraId="45CEE018" w14:textId="77777777" w:rsidR="009458CE" w:rsidRPr="00DC00B7" w:rsidRDefault="009458CE" w:rsidP="00DC00B7">
      <w:pPr>
        <w:spacing w:after="0" w:line="240" w:lineRule="auto"/>
        <w:rPr>
          <w:b/>
        </w:rPr>
      </w:pPr>
      <w:r w:rsidRPr="00DC00B7">
        <w:rPr>
          <w:b/>
        </w:rPr>
        <w:t xml:space="preserve">Проза второй половины </w:t>
      </w:r>
      <w:r w:rsidRPr="00DC00B7">
        <w:rPr>
          <w:b/>
          <w:lang w:val="en-US"/>
        </w:rPr>
        <w:t>XX</w:t>
      </w:r>
      <w:r w:rsidRPr="00DC00B7">
        <w:rPr>
          <w:b/>
        </w:rPr>
        <w:t xml:space="preserve"> века</w:t>
      </w:r>
    </w:p>
    <w:p w14:paraId="2C77D076" w14:textId="77777777" w:rsidR="009458CE" w:rsidRPr="00DC00B7" w:rsidRDefault="009458CE" w:rsidP="00DC00B7">
      <w:pPr>
        <w:spacing w:after="0" w:line="240" w:lineRule="auto"/>
        <w:rPr>
          <w:b/>
          <w:bCs/>
        </w:rPr>
      </w:pPr>
      <w:proofErr w:type="spellStart"/>
      <w:r w:rsidRPr="00DC00B7">
        <w:rPr>
          <w:b/>
          <w:bCs/>
        </w:rPr>
        <w:t>В.Астафьев</w:t>
      </w:r>
      <w:proofErr w:type="spellEnd"/>
      <w:r w:rsidRPr="00DC00B7">
        <w:rPr>
          <w:b/>
          <w:bCs/>
        </w:rPr>
        <w:t>.</w:t>
      </w:r>
    </w:p>
    <w:p w14:paraId="0B850D3F" w14:textId="77777777" w:rsidR="009458CE" w:rsidRPr="00DC00B7" w:rsidRDefault="009458CE" w:rsidP="00DC00B7">
      <w:pPr>
        <w:spacing w:after="0" w:line="240" w:lineRule="auto"/>
      </w:pPr>
      <w:r w:rsidRPr="00DC00B7">
        <w:t>Взаимоотношения человека и природы в произведении В. Астафьева «Царь-</w:t>
      </w:r>
      <w:proofErr w:type="spellStart"/>
      <w:r w:rsidRPr="00DC00B7">
        <w:t>рыба»</w:t>
      </w:r>
      <w:proofErr w:type="gramStart"/>
      <w:r w:rsidRPr="00DC00B7">
        <w:t>.П</w:t>
      </w:r>
      <w:proofErr w:type="gramEnd"/>
      <w:r w:rsidRPr="00DC00B7">
        <w:t>овести</w:t>
      </w:r>
      <w:proofErr w:type="spellEnd"/>
      <w:r w:rsidRPr="00DC00B7">
        <w:t>: «Веселый солдат», «Пастух и пастушка»</w:t>
      </w:r>
    </w:p>
    <w:p w14:paraId="0A59DD37" w14:textId="77777777" w:rsidR="009458CE" w:rsidRPr="00DC00B7" w:rsidRDefault="009458CE" w:rsidP="00DC00B7">
      <w:pPr>
        <w:spacing w:after="0" w:line="240" w:lineRule="auto"/>
        <w:rPr>
          <w:b/>
          <w:bCs/>
        </w:rPr>
      </w:pPr>
      <w:r w:rsidRPr="00DC00B7">
        <w:rPr>
          <w:b/>
          <w:bCs/>
        </w:rPr>
        <w:t>С.Д. Довлатов.</w:t>
      </w:r>
    </w:p>
    <w:p w14:paraId="34884AB7" w14:textId="77777777" w:rsidR="009458CE" w:rsidRPr="00DC00B7" w:rsidRDefault="009458CE" w:rsidP="00DC00B7">
      <w:pPr>
        <w:spacing w:after="0" w:line="240" w:lineRule="auto"/>
      </w:pPr>
      <w:r w:rsidRPr="00DC00B7">
        <w:t>«</w:t>
      </w:r>
      <w:proofErr w:type="gramStart"/>
      <w:r w:rsidRPr="00DC00B7">
        <w:t>Новый</w:t>
      </w:r>
      <w:proofErr w:type="gramEnd"/>
      <w:r w:rsidRPr="00DC00B7">
        <w:t xml:space="preserve"> </w:t>
      </w:r>
      <w:proofErr w:type="spellStart"/>
      <w:r w:rsidRPr="00DC00B7">
        <w:t>автобиографизм</w:t>
      </w:r>
      <w:proofErr w:type="spellEnd"/>
      <w:r w:rsidRPr="00DC00B7">
        <w:t>» Сергея Довлатова. Книги «Зона», «Чемодан», «Заповедник»</w:t>
      </w:r>
    </w:p>
    <w:p w14:paraId="6BA7301C" w14:textId="77777777" w:rsidR="009458CE" w:rsidRPr="00DC00B7" w:rsidRDefault="009458CE" w:rsidP="00DC00B7">
      <w:pPr>
        <w:spacing w:after="0" w:line="240" w:lineRule="auto"/>
        <w:rPr>
          <w:b/>
          <w:bCs/>
        </w:rPr>
      </w:pPr>
      <w:r w:rsidRPr="00DC00B7">
        <w:rPr>
          <w:b/>
          <w:bCs/>
        </w:rPr>
        <w:lastRenderedPageBreak/>
        <w:t>В. Кондратьев</w:t>
      </w:r>
    </w:p>
    <w:p w14:paraId="07ED9604" w14:textId="77777777" w:rsidR="009458CE" w:rsidRPr="00DC00B7" w:rsidRDefault="009458CE" w:rsidP="00DC00B7">
      <w:pPr>
        <w:spacing w:after="0" w:line="240" w:lineRule="auto"/>
      </w:pPr>
      <w:r w:rsidRPr="00DC00B7">
        <w:t>Повесть «Сашка».</w:t>
      </w:r>
    </w:p>
    <w:p w14:paraId="40A0C409" w14:textId="77777777" w:rsidR="009458CE" w:rsidRPr="00DC00B7" w:rsidRDefault="009458CE" w:rsidP="00DC00B7">
      <w:pPr>
        <w:spacing w:after="0" w:line="240" w:lineRule="auto"/>
      </w:pPr>
      <w:r w:rsidRPr="00DC00B7">
        <w:t>Б.Ш. Окуджава. Повесть «Будь здоров, школяр!»</w:t>
      </w:r>
    </w:p>
    <w:p w14:paraId="728D6A07" w14:textId="77777777" w:rsidR="009458CE" w:rsidRPr="00DC00B7" w:rsidRDefault="009458CE" w:rsidP="00DC00B7">
      <w:pPr>
        <w:spacing w:after="0" w:line="240" w:lineRule="auto"/>
        <w:rPr>
          <w:b/>
          <w:bCs/>
        </w:rPr>
      </w:pPr>
      <w:r w:rsidRPr="00DC00B7">
        <w:rPr>
          <w:b/>
          <w:bCs/>
        </w:rPr>
        <w:t>В.Н. Некрасов</w:t>
      </w:r>
    </w:p>
    <w:p w14:paraId="362989CD" w14:textId="77777777" w:rsidR="009458CE" w:rsidRPr="00DC00B7" w:rsidRDefault="009458CE" w:rsidP="00DC00B7">
      <w:pPr>
        <w:spacing w:after="0" w:line="240" w:lineRule="auto"/>
      </w:pPr>
      <w:proofErr w:type="gramStart"/>
      <w:r w:rsidRPr="00DC00B7">
        <w:t>Правда</w:t>
      </w:r>
      <w:proofErr w:type="gramEnd"/>
      <w:r w:rsidRPr="00DC00B7">
        <w:t xml:space="preserve"> о ВОВ в повести В. Некрасова «В окопах Сталинграда»</w:t>
      </w:r>
    </w:p>
    <w:p w14:paraId="72984FAB" w14:textId="77777777" w:rsidR="009458CE" w:rsidRPr="00DC00B7" w:rsidRDefault="009458CE" w:rsidP="00DC00B7">
      <w:pPr>
        <w:spacing w:after="0" w:line="240" w:lineRule="auto"/>
        <w:rPr>
          <w:b/>
          <w:bCs/>
        </w:rPr>
      </w:pPr>
      <w:r w:rsidRPr="00DC00B7">
        <w:rPr>
          <w:b/>
          <w:bCs/>
        </w:rPr>
        <w:t>В. Распутин.</w:t>
      </w:r>
    </w:p>
    <w:p w14:paraId="583536ED" w14:textId="77777777" w:rsidR="009458CE" w:rsidRPr="00DC00B7" w:rsidRDefault="009458CE" w:rsidP="00DC00B7">
      <w:pPr>
        <w:spacing w:after="0" w:line="240" w:lineRule="auto"/>
      </w:pPr>
      <w:r w:rsidRPr="00DC00B7">
        <w:t xml:space="preserve">Нравственное величие русской женщины в повести  В. Распутина «Последний срок». Рассказы и повести: «Живи и помни», «Прощание с </w:t>
      </w:r>
      <w:proofErr w:type="gramStart"/>
      <w:r w:rsidRPr="00DC00B7">
        <w:t>Матерой</w:t>
      </w:r>
      <w:proofErr w:type="gramEnd"/>
      <w:r w:rsidRPr="00DC00B7">
        <w:t>».</w:t>
      </w:r>
    </w:p>
    <w:p w14:paraId="0C88F9D8" w14:textId="77777777" w:rsidR="009458CE" w:rsidRPr="00DC00B7" w:rsidRDefault="009458CE" w:rsidP="00DC00B7">
      <w:pPr>
        <w:spacing w:after="0" w:line="240" w:lineRule="auto"/>
        <w:rPr>
          <w:b/>
        </w:rPr>
      </w:pPr>
      <w:r w:rsidRPr="00DC00B7">
        <w:rPr>
          <w:b/>
        </w:rPr>
        <w:t xml:space="preserve">Драматургия второй половины </w:t>
      </w:r>
      <w:r w:rsidRPr="00DC00B7">
        <w:rPr>
          <w:b/>
          <w:lang w:val="en-US"/>
        </w:rPr>
        <w:t>XX</w:t>
      </w:r>
      <w:r w:rsidRPr="00DC00B7">
        <w:rPr>
          <w:b/>
        </w:rPr>
        <w:t xml:space="preserve"> века</w:t>
      </w:r>
    </w:p>
    <w:p w14:paraId="7DE57B7A" w14:textId="77777777" w:rsidR="009458CE" w:rsidRPr="00DC00B7" w:rsidRDefault="009458CE" w:rsidP="00DC00B7">
      <w:pPr>
        <w:spacing w:after="0" w:line="240" w:lineRule="auto"/>
        <w:rPr>
          <w:b/>
          <w:bCs/>
        </w:rPr>
      </w:pPr>
      <w:r w:rsidRPr="00DC00B7">
        <w:rPr>
          <w:b/>
          <w:bCs/>
        </w:rPr>
        <w:t xml:space="preserve">А.В. Вампилов. </w:t>
      </w:r>
    </w:p>
    <w:p w14:paraId="67BEF75F" w14:textId="77777777" w:rsidR="009458CE" w:rsidRPr="00DC00B7" w:rsidRDefault="009458CE" w:rsidP="00DC00B7">
      <w:pPr>
        <w:spacing w:after="0" w:line="240" w:lineRule="auto"/>
      </w:pPr>
      <w:r w:rsidRPr="00DC00B7">
        <w:t xml:space="preserve">Пьесы «Старший сын», «Утиная охота». </w:t>
      </w:r>
    </w:p>
    <w:p w14:paraId="2424E1B0" w14:textId="77777777" w:rsidR="009458CE" w:rsidRPr="00DC00B7" w:rsidRDefault="009458CE" w:rsidP="00DC00B7">
      <w:pPr>
        <w:spacing w:after="0" w:line="240" w:lineRule="auto"/>
        <w:rPr>
          <w:bCs/>
        </w:rPr>
      </w:pPr>
      <w:r w:rsidRPr="00DC00B7">
        <w:rPr>
          <w:bCs/>
        </w:rPr>
        <w:t>Поэзия второй половины</w:t>
      </w:r>
      <w:r w:rsidRPr="00DC00B7">
        <w:rPr>
          <w:b/>
        </w:rPr>
        <w:t xml:space="preserve"> </w:t>
      </w:r>
      <w:r w:rsidRPr="00DC00B7">
        <w:rPr>
          <w:b/>
          <w:lang w:val="en-US"/>
        </w:rPr>
        <w:t>XX</w:t>
      </w:r>
      <w:r w:rsidRPr="00DC00B7">
        <w:rPr>
          <w:b/>
        </w:rPr>
        <w:t xml:space="preserve"> века</w:t>
      </w:r>
    </w:p>
    <w:p w14:paraId="35F2DF2D" w14:textId="77777777" w:rsidR="009458CE" w:rsidRPr="00DC00B7" w:rsidRDefault="009458CE" w:rsidP="00DC00B7">
      <w:pPr>
        <w:spacing w:after="0" w:line="240" w:lineRule="auto"/>
      </w:pPr>
      <w:r w:rsidRPr="00DC00B7">
        <w:t xml:space="preserve">В.С. Высоцкий «Баллада о любви», Б.Ш. Окуджава «Песенка кавалергарда». </w:t>
      </w:r>
      <w:proofErr w:type="spellStart"/>
      <w:r w:rsidRPr="00DC00B7">
        <w:t>Стихотворения</w:t>
      </w:r>
      <w:proofErr w:type="gramStart"/>
      <w:r w:rsidRPr="00DC00B7">
        <w:t>.Е</w:t>
      </w:r>
      <w:proofErr w:type="gramEnd"/>
      <w:r w:rsidRPr="00DC00B7">
        <w:t>.А</w:t>
      </w:r>
      <w:proofErr w:type="spellEnd"/>
      <w:r w:rsidRPr="00DC00B7">
        <w:t xml:space="preserve">. Евтушенко «Благодарность», Ю.П. Кузнецов «Дни очарования», А.С. Кушнер «Какое </w:t>
      </w:r>
      <w:proofErr w:type="spellStart"/>
      <w:r w:rsidRPr="00DC00B7">
        <w:t>счастье,благодать</w:t>
      </w:r>
      <w:proofErr w:type="spellEnd"/>
      <w:r w:rsidRPr="00DC00B7">
        <w:t xml:space="preserve">…». Ю.Д. </w:t>
      </w:r>
      <w:proofErr w:type="spellStart"/>
      <w:r w:rsidRPr="00DC00B7">
        <w:t>Левитанский</w:t>
      </w:r>
      <w:proofErr w:type="spellEnd"/>
      <w:r w:rsidRPr="00DC00B7">
        <w:t xml:space="preserve">  «Мое поколение», Л.Н. Мартынов «Мир рифм», В.Н. Некрасов. « Трава и собаки», Д.С. Самойлов «Тревога», Г.В. Сапгир «Голубая кровь». Б.А. Слуцкий «Лошади в океане», В.Н. Соколов «Пейзаж с дорогой», В.А. Солоухин «Здравствуйте», А.А. Тарковский «Словарь», О.Г. Чухонцев « Послевоенная баллада».</w:t>
      </w:r>
    </w:p>
    <w:p w14:paraId="41688AB4" w14:textId="77777777" w:rsidR="009458CE" w:rsidRPr="00DC00B7" w:rsidRDefault="009458CE" w:rsidP="00DC00B7">
      <w:pPr>
        <w:spacing w:after="0" w:line="240" w:lineRule="auto"/>
        <w:rPr>
          <w:b/>
        </w:rPr>
      </w:pPr>
      <w:r w:rsidRPr="00DC00B7">
        <w:rPr>
          <w:b/>
        </w:rPr>
        <w:t>Современный литературный процесс</w:t>
      </w:r>
    </w:p>
    <w:p w14:paraId="629DEE8F" w14:textId="77777777" w:rsidR="009458CE" w:rsidRPr="00DC00B7" w:rsidRDefault="009458CE" w:rsidP="00DC00B7">
      <w:pPr>
        <w:spacing w:after="0" w:line="240" w:lineRule="auto"/>
      </w:pPr>
      <w:r w:rsidRPr="00DC00B7">
        <w:rPr>
          <w:b/>
          <w:bCs/>
        </w:rPr>
        <w:t>В.О. Пелевин.</w:t>
      </w:r>
    </w:p>
    <w:p w14:paraId="5FD5D59D" w14:textId="77777777" w:rsidR="009458CE" w:rsidRPr="00DC00B7" w:rsidRDefault="009458CE" w:rsidP="00DC00B7">
      <w:pPr>
        <w:spacing w:after="0" w:line="240" w:lineRule="auto"/>
      </w:pPr>
      <w:proofErr w:type="spellStart"/>
      <w:r w:rsidRPr="00DC00B7">
        <w:t>Фантомность</w:t>
      </w:r>
      <w:proofErr w:type="spellEnd"/>
      <w:r w:rsidRPr="00DC00B7">
        <w:t xml:space="preserve"> реальности в повести В. Пелевина «</w:t>
      </w:r>
      <w:proofErr w:type="spellStart"/>
      <w:r w:rsidRPr="00DC00B7">
        <w:t>Омон</w:t>
      </w:r>
      <w:proofErr w:type="spellEnd"/>
      <w:r w:rsidRPr="00DC00B7">
        <w:t xml:space="preserve"> Ра». Рассказ «Затворник и Шестипалый», книга «Жизнь насекомых».</w:t>
      </w:r>
    </w:p>
    <w:p w14:paraId="2970D6EE" w14:textId="77777777" w:rsidR="009458CE" w:rsidRPr="00DC00B7" w:rsidRDefault="009458CE" w:rsidP="00DC00B7">
      <w:pPr>
        <w:spacing w:after="0" w:line="240" w:lineRule="auto"/>
        <w:rPr>
          <w:b/>
          <w:bCs/>
        </w:rPr>
      </w:pPr>
      <w:r w:rsidRPr="00DC00B7">
        <w:rPr>
          <w:b/>
          <w:bCs/>
        </w:rPr>
        <w:t xml:space="preserve">Т.Н. Толстая. </w:t>
      </w:r>
    </w:p>
    <w:p w14:paraId="68F23BB4" w14:textId="77777777" w:rsidR="009458CE" w:rsidRPr="00DC00B7" w:rsidRDefault="009458CE" w:rsidP="00DC00B7">
      <w:pPr>
        <w:spacing w:after="0" w:line="240" w:lineRule="auto"/>
      </w:pPr>
      <w:r w:rsidRPr="00DC00B7">
        <w:t>Проза Татьяны Толстой. Рассказы: «Поэт и муза», «Серафим», «На золотом крыльце сидели». Роман «</w:t>
      </w:r>
      <w:proofErr w:type="spellStart"/>
      <w:r w:rsidRPr="00DC00B7">
        <w:t>Кысь</w:t>
      </w:r>
      <w:proofErr w:type="spellEnd"/>
      <w:r w:rsidRPr="00DC00B7">
        <w:t>».</w:t>
      </w:r>
    </w:p>
    <w:p w14:paraId="2FE96107" w14:textId="77777777" w:rsidR="009458CE" w:rsidRPr="00DC00B7" w:rsidRDefault="009458CE" w:rsidP="00DC00B7">
      <w:pPr>
        <w:spacing w:after="0" w:line="240" w:lineRule="auto"/>
        <w:rPr>
          <w:b/>
          <w:bCs/>
        </w:rPr>
      </w:pPr>
      <w:r w:rsidRPr="00DC00B7">
        <w:rPr>
          <w:b/>
          <w:bCs/>
        </w:rPr>
        <w:t>Мировая литература.</w:t>
      </w:r>
    </w:p>
    <w:p w14:paraId="273C0DF4" w14:textId="77777777" w:rsidR="009458CE" w:rsidRPr="00DC00B7" w:rsidRDefault="009458CE" w:rsidP="00DC00B7">
      <w:pPr>
        <w:spacing w:after="0" w:line="240" w:lineRule="auto"/>
      </w:pPr>
      <w:r w:rsidRPr="00DC00B7">
        <w:t xml:space="preserve">Э. </w:t>
      </w:r>
      <w:proofErr w:type="spellStart"/>
      <w:r w:rsidRPr="00DC00B7">
        <w:t>Хэмингуэй</w:t>
      </w:r>
      <w:proofErr w:type="spellEnd"/>
      <w:r w:rsidRPr="00DC00B7">
        <w:t xml:space="preserve">. Повесть «Старик и </w:t>
      </w:r>
      <w:proofErr w:type="spellStart"/>
      <w:r w:rsidRPr="00DC00B7">
        <w:t>море»</w:t>
      </w:r>
      <w:proofErr w:type="gramStart"/>
      <w:r w:rsidRPr="00DC00B7">
        <w:t>,«</w:t>
      </w:r>
      <w:proofErr w:type="gramEnd"/>
      <w:r w:rsidRPr="00DC00B7">
        <w:t>Прощай</w:t>
      </w:r>
      <w:proofErr w:type="spellEnd"/>
      <w:r w:rsidRPr="00DC00B7">
        <w:t>, оружие».</w:t>
      </w:r>
    </w:p>
    <w:p w14:paraId="45F01D43" w14:textId="77777777" w:rsidR="009458CE" w:rsidRPr="00DC00B7" w:rsidRDefault="009458CE" w:rsidP="00DC00B7">
      <w:pPr>
        <w:spacing w:after="0" w:line="240" w:lineRule="auto"/>
      </w:pPr>
      <w:proofErr w:type="spellStart"/>
      <w:r w:rsidRPr="00DC00B7">
        <w:t>Р.М..Рильке</w:t>
      </w:r>
      <w:proofErr w:type="spellEnd"/>
      <w:r w:rsidRPr="00DC00B7">
        <w:t>. Стихотворения «Ангелы», «Песнь любви».</w:t>
      </w:r>
    </w:p>
    <w:p w14:paraId="279F6217" w14:textId="77777777" w:rsidR="009458CE" w:rsidRPr="00DC00B7" w:rsidRDefault="009458CE" w:rsidP="00DC00B7">
      <w:pPr>
        <w:spacing w:after="0" w:line="240" w:lineRule="auto"/>
        <w:rPr>
          <w:b/>
        </w:rPr>
      </w:pPr>
      <w:r w:rsidRPr="00DC00B7">
        <w:rPr>
          <w:b/>
        </w:rPr>
        <w:t>Родная литература</w:t>
      </w:r>
    </w:p>
    <w:p w14:paraId="2882E286" w14:textId="77777777" w:rsidR="009458CE" w:rsidRPr="00DC00B7" w:rsidRDefault="009458CE" w:rsidP="00DC00B7">
      <w:pPr>
        <w:spacing w:after="0" w:line="240" w:lineRule="auto"/>
        <w:rPr>
          <w:b/>
        </w:rPr>
      </w:pPr>
      <w:r w:rsidRPr="00DC00B7">
        <w:t>М. </w:t>
      </w:r>
      <w:proofErr w:type="spellStart"/>
      <w:r w:rsidRPr="00DC00B7">
        <w:t>Джалиль</w:t>
      </w:r>
      <w:proofErr w:type="spellEnd"/>
      <w:r w:rsidRPr="00DC00B7">
        <w:t xml:space="preserve"> стихотворение «Письмо из окопа»</w:t>
      </w:r>
    </w:p>
    <w:p w14:paraId="4039042C" w14:textId="77777777" w:rsidR="009458CE" w:rsidRPr="00DC00B7" w:rsidRDefault="009458CE" w:rsidP="00DC00B7">
      <w:pPr>
        <w:spacing w:after="0" w:line="240" w:lineRule="auto"/>
        <w:rPr>
          <w:b/>
        </w:rPr>
      </w:pPr>
      <w:r w:rsidRPr="00DC00B7">
        <w:rPr>
          <w:b/>
        </w:rPr>
        <w:t>Литература Народов России</w:t>
      </w:r>
    </w:p>
    <w:p w14:paraId="6661EF7D" w14:textId="77777777" w:rsidR="009458CE" w:rsidRDefault="009458CE" w:rsidP="00DC00B7">
      <w:pPr>
        <w:spacing w:after="0" w:line="240" w:lineRule="auto"/>
      </w:pPr>
      <w:r w:rsidRPr="00DC00B7">
        <w:rPr>
          <w:rFonts w:eastAsia="Times New Roman"/>
          <w:bCs/>
        </w:rPr>
        <w:t xml:space="preserve"> </w:t>
      </w:r>
      <w:r w:rsidRPr="00DC00B7">
        <w:t>Г. </w:t>
      </w:r>
      <w:proofErr w:type="spellStart"/>
      <w:r w:rsidRPr="00DC00B7">
        <w:t>Айги</w:t>
      </w:r>
      <w:proofErr w:type="spellEnd"/>
      <w:r w:rsidRPr="00DC00B7">
        <w:t xml:space="preserve"> стихотворение «Здесь», Р. Гамзатов стихотворение «Берегите друзей». </w:t>
      </w:r>
    </w:p>
    <w:p w14:paraId="42E87943" w14:textId="77777777" w:rsidR="00DC00B7" w:rsidRDefault="00DC00B7" w:rsidP="00DC00B7">
      <w:pPr>
        <w:spacing w:after="0" w:line="240" w:lineRule="auto"/>
      </w:pPr>
    </w:p>
    <w:p w14:paraId="6B80D043" w14:textId="77777777" w:rsidR="00DC00B7" w:rsidRDefault="00DC00B7" w:rsidP="00DC00B7">
      <w:pPr>
        <w:spacing w:after="0" w:line="240" w:lineRule="auto"/>
      </w:pPr>
    </w:p>
    <w:p w14:paraId="47C28869" w14:textId="77777777" w:rsidR="00DC00B7" w:rsidRDefault="00DC00B7" w:rsidP="00DC00B7">
      <w:pPr>
        <w:spacing w:after="0" w:line="240" w:lineRule="auto"/>
      </w:pPr>
    </w:p>
    <w:p w14:paraId="0CF7F78B" w14:textId="77777777" w:rsidR="00DC00B7" w:rsidRDefault="00DC00B7" w:rsidP="00DC00B7">
      <w:pPr>
        <w:spacing w:after="0" w:line="240" w:lineRule="auto"/>
      </w:pPr>
    </w:p>
    <w:p w14:paraId="1FE04958" w14:textId="77777777" w:rsidR="00DC00B7" w:rsidRDefault="00DC00B7" w:rsidP="00DC00B7">
      <w:pPr>
        <w:spacing w:after="0" w:line="240" w:lineRule="auto"/>
      </w:pPr>
    </w:p>
    <w:p w14:paraId="7A6A7122" w14:textId="77777777" w:rsidR="00DC00B7" w:rsidRDefault="00DC00B7" w:rsidP="00DC00B7">
      <w:pPr>
        <w:spacing w:after="0" w:line="240" w:lineRule="auto"/>
      </w:pPr>
    </w:p>
    <w:p w14:paraId="60832015" w14:textId="77777777" w:rsidR="00DC00B7" w:rsidRDefault="00DC00B7" w:rsidP="00DC00B7">
      <w:pPr>
        <w:spacing w:after="0" w:line="240" w:lineRule="auto"/>
      </w:pPr>
    </w:p>
    <w:p w14:paraId="2172B3DA" w14:textId="77777777" w:rsidR="00DC00B7" w:rsidRDefault="00DC00B7" w:rsidP="00DC00B7">
      <w:pPr>
        <w:spacing w:after="0" w:line="240" w:lineRule="auto"/>
      </w:pPr>
    </w:p>
    <w:p w14:paraId="486A6D17" w14:textId="77777777" w:rsidR="00DC00B7" w:rsidRDefault="00DC00B7" w:rsidP="00DC00B7">
      <w:pPr>
        <w:spacing w:after="0" w:line="240" w:lineRule="auto"/>
      </w:pPr>
    </w:p>
    <w:p w14:paraId="35E7DC5B" w14:textId="77777777" w:rsidR="00DC00B7" w:rsidRDefault="00DC00B7" w:rsidP="00DC00B7">
      <w:pPr>
        <w:spacing w:after="0" w:line="240" w:lineRule="auto"/>
      </w:pPr>
    </w:p>
    <w:p w14:paraId="62D12E90" w14:textId="77777777" w:rsidR="00CF5F16" w:rsidRPr="00CF5F16" w:rsidRDefault="00CF5F16" w:rsidP="00CF5F16">
      <w:pPr>
        <w:spacing w:after="0" w:line="240" w:lineRule="auto"/>
        <w:rPr>
          <w:rFonts w:ascii="Arial Unicode MS" w:eastAsia="Arial Unicode MS" w:hAnsi="Arial Unicode MS" w:cs="Arial Unicode MS"/>
          <w:color w:val="000000"/>
          <w:lang w:eastAsia="ru-RU"/>
        </w:rPr>
      </w:pPr>
      <w:bookmarkStart w:id="6" w:name="_GoBack"/>
      <w:bookmarkEnd w:id="6"/>
    </w:p>
    <w:sectPr w:rsidR="00CF5F16" w:rsidRPr="00CF5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2BB1EB" w14:textId="77777777" w:rsidR="002A34C4" w:rsidRDefault="002A34C4" w:rsidP="00A944AF">
      <w:pPr>
        <w:spacing w:after="0" w:line="240" w:lineRule="auto"/>
      </w:pPr>
      <w:r>
        <w:separator/>
      </w:r>
    </w:p>
  </w:endnote>
  <w:endnote w:type="continuationSeparator" w:id="0">
    <w:p w14:paraId="6482C389" w14:textId="77777777" w:rsidR="002A34C4" w:rsidRDefault="002A34C4" w:rsidP="00A94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F43D08" w14:textId="77777777" w:rsidR="002A34C4" w:rsidRDefault="002A34C4" w:rsidP="00A944AF">
      <w:pPr>
        <w:spacing w:after="0" w:line="240" w:lineRule="auto"/>
      </w:pPr>
      <w:r>
        <w:separator/>
      </w:r>
    </w:p>
  </w:footnote>
  <w:footnote w:type="continuationSeparator" w:id="0">
    <w:p w14:paraId="48A00E32" w14:textId="77777777" w:rsidR="002A34C4" w:rsidRDefault="002A34C4" w:rsidP="00A944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F03A2E"/>
    <w:lvl w:ilvl="0">
      <w:numFmt w:val="decimal"/>
      <w:lvlText w:val="*"/>
      <w:lvlJc w:val="left"/>
    </w:lvl>
  </w:abstractNum>
  <w:abstractNum w:abstractNumId="1">
    <w:nsid w:val="04B3668E"/>
    <w:multiLevelType w:val="multilevel"/>
    <w:tmpl w:val="23C6D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A51DB8"/>
    <w:multiLevelType w:val="hybridMultilevel"/>
    <w:tmpl w:val="96B8B4CE"/>
    <w:lvl w:ilvl="0" w:tplc="1D6AC23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1F56F1"/>
    <w:multiLevelType w:val="multilevel"/>
    <w:tmpl w:val="47F8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795056"/>
    <w:multiLevelType w:val="hybridMultilevel"/>
    <w:tmpl w:val="674C4F1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8AB532C"/>
    <w:multiLevelType w:val="multilevel"/>
    <w:tmpl w:val="E8384C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88E23C6"/>
    <w:multiLevelType w:val="hybridMultilevel"/>
    <w:tmpl w:val="4446BA7A"/>
    <w:lvl w:ilvl="0" w:tplc="D9DE940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49CE19B5"/>
    <w:multiLevelType w:val="hybridMultilevel"/>
    <w:tmpl w:val="BA969E6E"/>
    <w:lvl w:ilvl="0" w:tplc="23BC6E26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504E056A"/>
    <w:multiLevelType w:val="hybridMultilevel"/>
    <w:tmpl w:val="84C60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">
    <w:nsid w:val="57FD5D50"/>
    <w:multiLevelType w:val="hybridMultilevel"/>
    <w:tmpl w:val="03D66AB2"/>
    <w:lvl w:ilvl="0" w:tplc="B3BEF24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655237CD"/>
    <w:multiLevelType w:val="hybridMultilevel"/>
    <w:tmpl w:val="169CD4EA"/>
    <w:lvl w:ilvl="0" w:tplc="BF1641B6">
      <w:start w:val="1"/>
      <w:numFmt w:val="bullet"/>
      <w:pStyle w:val="a0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C1742BF"/>
    <w:multiLevelType w:val="multilevel"/>
    <w:tmpl w:val="D728A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D271365"/>
    <w:multiLevelType w:val="hybridMultilevel"/>
    <w:tmpl w:val="7A0C94A8"/>
    <w:lvl w:ilvl="0" w:tplc="989ABB22">
      <w:start w:val="1"/>
      <w:numFmt w:val="decimal"/>
      <w:lvlText w:val="%1."/>
      <w:lvlJc w:val="center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6"/>
  </w:num>
  <w:num w:numId="3">
    <w:abstractNumId w:val="1"/>
  </w:num>
  <w:num w:numId="4">
    <w:abstractNumId w:val="4"/>
  </w:num>
  <w:num w:numId="5">
    <w:abstractNumId w:val="5"/>
  </w:num>
  <w:num w:numId="6">
    <w:abstractNumId w:val="12"/>
  </w:num>
  <w:num w:numId="7">
    <w:abstractNumId w:val="3"/>
  </w:num>
  <w:num w:numId="8">
    <w:abstractNumId w:val="9"/>
  </w:num>
  <w:num w:numId="9">
    <w:abstractNumId w:val="0"/>
  </w:num>
  <w:num w:numId="10">
    <w:abstractNumId w:val="2"/>
  </w:num>
  <w:num w:numId="11">
    <w:abstractNumId w:val="14"/>
  </w:num>
  <w:num w:numId="12">
    <w:abstractNumId w:val="10"/>
  </w:num>
  <w:num w:numId="13">
    <w:abstractNumId w:val="11"/>
  </w:num>
  <w:num w:numId="14">
    <w:abstractNumId w:val="17"/>
  </w:num>
  <w:num w:numId="15">
    <w:abstractNumId w:val="7"/>
  </w:num>
  <w:num w:numId="16">
    <w:abstractNumId w:val="15"/>
  </w:num>
  <w:num w:numId="17">
    <w:abstractNumId w:val="6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4AF"/>
    <w:rsid w:val="000D769B"/>
    <w:rsid w:val="00145735"/>
    <w:rsid w:val="00163E09"/>
    <w:rsid w:val="001B3451"/>
    <w:rsid w:val="001C047C"/>
    <w:rsid w:val="001F4645"/>
    <w:rsid w:val="00231FB1"/>
    <w:rsid w:val="00245CFA"/>
    <w:rsid w:val="002466A7"/>
    <w:rsid w:val="002A1C9D"/>
    <w:rsid w:val="002A34C4"/>
    <w:rsid w:val="002C15FD"/>
    <w:rsid w:val="002D24BA"/>
    <w:rsid w:val="0031394E"/>
    <w:rsid w:val="00317D49"/>
    <w:rsid w:val="00347678"/>
    <w:rsid w:val="00352945"/>
    <w:rsid w:val="00362614"/>
    <w:rsid w:val="003F2EF9"/>
    <w:rsid w:val="00404FAF"/>
    <w:rsid w:val="00444D84"/>
    <w:rsid w:val="004A3516"/>
    <w:rsid w:val="004A43AC"/>
    <w:rsid w:val="00547C14"/>
    <w:rsid w:val="00566FC9"/>
    <w:rsid w:val="006D3686"/>
    <w:rsid w:val="00722B09"/>
    <w:rsid w:val="007F75C8"/>
    <w:rsid w:val="00807B31"/>
    <w:rsid w:val="008E5412"/>
    <w:rsid w:val="008F1C99"/>
    <w:rsid w:val="008F777B"/>
    <w:rsid w:val="00933429"/>
    <w:rsid w:val="00943AB1"/>
    <w:rsid w:val="009458CE"/>
    <w:rsid w:val="00964F02"/>
    <w:rsid w:val="009718B0"/>
    <w:rsid w:val="0097233A"/>
    <w:rsid w:val="009B6697"/>
    <w:rsid w:val="009C40C2"/>
    <w:rsid w:val="009C5D35"/>
    <w:rsid w:val="00A20605"/>
    <w:rsid w:val="00A23269"/>
    <w:rsid w:val="00A24490"/>
    <w:rsid w:val="00A3288E"/>
    <w:rsid w:val="00A72CFC"/>
    <w:rsid w:val="00A944AF"/>
    <w:rsid w:val="00AF3E42"/>
    <w:rsid w:val="00B13515"/>
    <w:rsid w:val="00B3663A"/>
    <w:rsid w:val="00B41414"/>
    <w:rsid w:val="00B82B59"/>
    <w:rsid w:val="00BC790B"/>
    <w:rsid w:val="00C26F11"/>
    <w:rsid w:val="00C40C2C"/>
    <w:rsid w:val="00C64A32"/>
    <w:rsid w:val="00C7798B"/>
    <w:rsid w:val="00C80241"/>
    <w:rsid w:val="00C902DF"/>
    <w:rsid w:val="00CB5915"/>
    <w:rsid w:val="00CB6C5C"/>
    <w:rsid w:val="00CF5F16"/>
    <w:rsid w:val="00D7683A"/>
    <w:rsid w:val="00D87BEB"/>
    <w:rsid w:val="00DB352C"/>
    <w:rsid w:val="00DC00B7"/>
    <w:rsid w:val="00E50D54"/>
    <w:rsid w:val="00E624F7"/>
    <w:rsid w:val="00ED2D06"/>
    <w:rsid w:val="00F832C8"/>
    <w:rsid w:val="00FA1625"/>
    <w:rsid w:val="00FC5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63E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944AF"/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B82B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82B5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1"/>
    <w:qFormat/>
    <w:rsid w:val="00352945"/>
    <w:pPr>
      <w:keepNext/>
      <w:keepLines/>
      <w:suppressAutoHyphens/>
      <w:spacing w:after="0" w:line="360" w:lineRule="auto"/>
      <w:ind w:firstLine="709"/>
      <w:jc w:val="both"/>
      <w:outlineLvl w:val="3"/>
    </w:pPr>
    <w:rPr>
      <w:rFonts w:eastAsia="Times New Roman"/>
      <w:b/>
      <w:iCs/>
      <w:sz w:val="28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p8">
    <w:name w:val="p8"/>
    <w:basedOn w:val="a1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Default">
    <w:name w:val="Default"/>
    <w:rsid w:val="00A944AF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ru-RU"/>
    </w:rPr>
  </w:style>
  <w:style w:type="numbering" w:customStyle="1" w:styleId="1">
    <w:name w:val="Нет списка1"/>
    <w:next w:val="a4"/>
    <w:uiPriority w:val="99"/>
    <w:semiHidden/>
    <w:unhideWhenUsed/>
    <w:rsid w:val="00A944AF"/>
  </w:style>
  <w:style w:type="character" w:customStyle="1" w:styleId="c2">
    <w:name w:val="c2"/>
    <w:rsid w:val="00A944AF"/>
  </w:style>
  <w:style w:type="paragraph" w:customStyle="1" w:styleId="c39">
    <w:name w:val="c39"/>
    <w:basedOn w:val="a1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c47">
    <w:name w:val="c47"/>
    <w:basedOn w:val="a1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c55">
    <w:name w:val="c55"/>
    <w:rsid w:val="00A944AF"/>
  </w:style>
  <w:style w:type="character" w:customStyle="1" w:styleId="6">
    <w:name w:val="Основной текст (6) + Не курсив"/>
    <w:rsid w:val="00A944A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60">
    <w:name w:val="Основной текст (6)_"/>
    <w:link w:val="61"/>
    <w:rsid w:val="00A944AF"/>
    <w:rPr>
      <w:sz w:val="21"/>
      <w:szCs w:val="21"/>
      <w:shd w:val="clear" w:color="auto" w:fill="FFFFFF"/>
    </w:rPr>
  </w:style>
  <w:style w:type="paragraph" w:customStyle="1" w:styleId="61">
    <w:name w:val="Основной текст (6)"/>
    <w:basedOn w:val="a1"/>
    <w:link w:val="60"/>
    <w:rsid w:val="00A944AF"/>
    <w:pPr>
      <w:shd w:val="clear" w:color="auto" w:fill="FFFFFF"/>
      <w:spacing w:before="180" w:after="0" w:line="0" w:lineRule="atLeast"/>
    </w:pPr>
    <w:rPr>
      <w:sz w:val="21"/>
      <w:szCs w:val="21"/>
    </w:rPr>
  </w:style>
  <w:style w:type="paragraph" w:customStyle="1" w:styleId="p1">
    <w:name w:val="p1"/>
    <w:basedOn w:val="a1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s1">
    <w:name w:val="s1"/>
    <w:rsid w:val="00A944AF"/>
  </w:style>
  <w:style w:type="paragraph" w:customStyle="1" w:styleId="p2">
    <w:name w:val="p2"/>
    <w:basedOn w:val="a1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p5">
    <w:name w:val="p5"/>
    <w:basedOn w:val="a1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s2">
    <w:name w:val="s2"/>
    <w:rsid w:val="00A944AF"/>
  </w:style>
  <w:style w:type="character" w:customStyle="1" w:styleId="s3">
    <w:name w:val="s3"/>
    <w:rsid w:val="00A944AF"/>
  </w:style>
  <w:style w:type="paragraph" w:customStyle="1" w:styleId="p6">
    <w:name w:val="p6"/>
    <w:basedOn w:val="a1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s4">
    <w:name w:val="s4"/>
    <w:rsid w:val="00A944AF"/>
  </w:style>
  <w:style w:type="character" w:customStyle="1" w:styleId="s5">
    <w:name w:val="s5"/>
    <w:rsid w:val="00A944AF"/>
  </w:style>
  <w:style w:type="character" w:customStyle="1" w:styleId="s6">
    <w:name w:val="s6"/>
    <w:rsid w:val="00A944AF"/>
  </w:style>
  <w:style w:type="paragraph" w:customStyle="1" w:styleId="p9">
    <w:name w:val="p9"/>
    <w:basedOn w:val="a1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p24">
    <w:name w:val="p24"/>
    <w:basedOn w:val="a1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s9">
    <w:name w:val="s9"/>
    <w:rsid w:val="00A944AF"/>
  </w:style>
  <w:style w:type="character" w:customStyle="1" w:styleId="a5">
    <w:name w:val="Основной текст_"/>
    <w:link w:val="10"/>
    <w:locked/>
    <w:rsid w:val="00A944AF"/>
    <w:rPr>
      <w:sz w:val="21"/>
      <w:shd w:val="clear" w:color="auto" w:fill="FFFFFF"/>
    </w:rPr>
  </w:style>
  <w:style w:type="paragraph" w:customStyle="1" w:styleId="10">
    <w:name w:val="Основной текст1"/>
    <w:basedOn w:val="a1"/>
    <w:link w:val="a5"/>
    <w:rsid w:val="00A944AF"/>
    <w:pPr>
      <w:shd w:val="clear" w:color="auto" w:fill="FFFFFF"/>
      <w:spacing w:before="180" w:after="0" w:line="302" w:lineRule="exact"/>
      <w:jc w:val="both"/>
    </w:pPr>
    <w:rPr>
      <w:sz w:val="21"/>
    </w:rPr>
  </w:style>
  <w:style w:type="paragraph" w:styleId="a6">
    <w:name w:val="Normal (Web)"/>
    <w:basedOn w:val="a1"/>
    <w:uiPriority w:val="99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a7">
    <w:name w:val="Основной текст + Курсив"/>
    <w:rsid w:val="00A944AF"/>
    <w:rPr>
      <w:i/>
      <w:sz w:val="21"/>
    </w:rPr>
  </w:style>
  <w:style w:type="paragraph" w:styleId="a8">
    <w:name w:val="Body Text"/>
    <w:basedOn w:val="a1"/>
    <w:link w:val="a9"/>
    <w:rsid w:val="00A944AF"/>
    <w:pPr>
      <w:spacing w:after="120"/>
    </w:pPr>
    <w:rPr>
      <w:rFonts w:ascii="Calibri" w:eastAsia="Times New Roman" w:hAnsi="Calibri"/>
      <w:sz w:val="22"/>
      <w:szCs w:val="22"/>
    </w:rPr>
  </w:style>
  <w:style w:type="character" w:customStyle="1" w:styleId="a9">
    <w:name w:val="Основной текст Знак"/>
    <w:basedOn w:val="a2"/>
    <w:link w:val="a8"/>
    <w:rsid w:val="00A944AF"/>
    <w:rPr>
      <w:rFonts w:ascii="Calibri" w:eastAsia="Times New Roman" w:hAnsi="Calibri"/>
      <w:sz w:val="22"/>
      <w:szCs w:val="22"/>
    </w:rPr>
  </w:style>
  <w:style w:type="character" w:styleId="aa">
    <w:name w:val="Strong"/>
    <w:qFormat/>
    <w:rsid w:val="00A944AF"/>
    <w:rPr>
      <w:b/>
      <w:bCs/>
    </w:rPr>
  </w:style>
  <w:style w:type="character" w:customStyle="1" w:styleId="apple-converted-space">
    <w:name w:val="apple-converted-space"/>
    <w:rsid w:val="00A944AF"/>
  </w:style>
  <w:style w:type="paragraph" w:styleId="ab">
    <w:name w:val="Body Text Indent"/>
    <w:basedOn w:val="a1"/>
    <w:link w:val="ac"/>
    <w:rsid w:val="00A944AF"/>
    <w:pPr>
      <w:spacing w:after="120" w:line="240" w:lineRule="auto"/>
      <w:ind w:left="283"/>
    </w:pPr>
    <w:rPr>
      <w:rFonts w:eastAsia="Times New Roman"/>
      <w:lang w:eastAsia="ru-RU"/>
    </w:rPr>
  </w:style>
  <w:style w:type="character" w:customStyle="1" w:styleId="ac">
    <w:name w:val="Основной текст с отступом Знак"/>
    <w:basedOn w:val="a2"/>
    <w:link w:val="ab"/>
    <w:rsid w:val="00A944AF"/>
    <w:rPr>
      <w:rFonts w:eastAsia="Times New Roman"/>
      <w:lang w:eastAsia="ru-RU"/>
    </w:rPr>
  </w:style>
  <w:style w:type="paragraph" w:customStyle="1" w:styleId="21">
    <w:name w:val="Основной текст2"/>
    <w:basedOn w:val="a1"/>
    <w:rsid w:val="00A944AF"/>
    <w:pPr>
      <w:widowControl w:val="0"/>
      <w:shd w:val="clear" w:color="auto" w:fill="FFFFFF"/>
      <w:spacing w:before="300" w:after="0" w:line="230" w:lineRule="exact"/>
      <w:jc w:val="both"/>
    </w:pPr>
    <w:rPr>
      <w:rFonts w:ascii="Calibri" w:eastAsia="Times New Roman" w:hAnsi="Calibri"/>
      <w:sz w:val="19"/>
      <w:szCs w:val="19"/>
      <w:lang w:eastAsia="ru-RU"/>
    </w:rPr>
  </w:style>
  <w:style w:type="paragraph" w:customStyle="1" w:styleId="c11">
    <w:name w:val="c11"/>
    <w:basedOn w:val="a1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c24">
    <w:name w:val="c24"/>
    <w:rsid w:val="00A944AF"/>
  </w:style>
  <w:style w:type="paragraph" w:customStyle="1" w:styleId="c9">
    <w:name w:val="c9"/>
    <w:basedOn w:val="a1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c0">
    <w:name w:val="c0"/>
    <w:rsid w:val="00A944AF"/>
  </w:style>
  <w:style w:type="character" w:customStyle="1" w:styleId="c8">
    <w:name w:val="c8"/>
    <w:rsid w:val="00A944AF"/>
  </w:style>
  <w:style w:type="character" w:customStyle="1" w:styleId="c13">
    <w:name w:val="c13"/>
    <w:rsid w:val="00A944AF"/>
  </w:style>
  <w:style w:type="paragraph" w:customStyle="1" w:styleId="c3">
    <w:name w:val="c3"/>
    <w:basedOn w:val="a1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c1">
    <w:name w:val="c1"/>
    <w:basedOn w:val="a1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d">
    <w:name w:val="header"/>
    <w:basedOn w:val="a1"/>
    <w:link w:val="ae"/>
    <w:uiPriority w:val="99"/>
    <w:unhideWhenUsed/>
    <w:rsid w:val="00A944A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e">
    <w:name w:val="Верхний колонтитул Знак"/>
    <w:basedOn w:val="a2"/>
    <w:link w:val="ad"/>
    <w:uiPriority w:val="99"/>
    <w:rsid w:val="00A944AF"/>
    <w:rPr>
      <w:rFonts w:ascii="Calibri" w:eastAsia="Times New Roman" w:hAnsi="Calibri"/>
      <w:sz w:val="22"/>
      <w:szCs w:val="22"/>
      <w:lang w:eastAsia="ru-RU"/>
    </w:rPr>
  </w:style>
  <w:style w:type="paragraph" w:styleId="af">
    <w:name w:val="footer"/>
    <w:basedOn w:val="a1"/>
    <w:link w:val="af0"/>
    <w:uiPriority w:val="99"/>
    <w:unhideWhenUsed/>
    <w:rsid w:val="00A944A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0">
    <w:name w:val="Нижний колонтитул Знак"/>
    <w:basedOn w:val="a2"/>
    <w:link w:val="af"/>
    <w:uiPriority w:val="99"/>
    <w:rsid w:val="00A944AF"/>
    <w:rPr>
      <w:rFonts w:ascii="Calibri" w:eastAsia="Times New Roman" w:hAnsi="Calibri"/>
      <w:sz w:val="22"/>
      <w:szCs w:val="22"/>
      <w:lang w:eastAsia="ru-RU"/>
    </w:rPr>
  </w:style>
  <w:style w:type="character" w:styleId="af1">
    <w:name w:val="Emphasis"/>
    <w:qFormat/>
    <w:rsid w:val="00A944AF"/>
    <w:rPr>
      <w:rFonts w:ascii="Calibri" w:hAnsi="Calibri"/>
      <w:b/>
      <w:i/>
      <w:iCs/>
    </w:rPr>
  </w:style>
  <w:style w:type="paragraph" w:styleId="af2">
    <w:name w:val="footnote text"/>
    <w:aliases w:val="Знак6,F1"/>
    <w:basedOn w:val="a1"/>
    <w:link w:val="af3"/>
    <w:rsid w:val="00A944AF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3">
    <w:name w:val="Текст сноски Знак"/>
    <w:aliases w:val="Знак6 Знак,F1 Знак"/>
    <w:basedOn w:val="a2"/>
    <w:link w:val="af2"/>
    <w:rsid w:val="00A944AF"/>
    <w:rPr>
      <w:rFonts w:eastAsia="Calibri"/>
      <w:sz w:val="20"/>
      <w:szCs w:val="20"/>
    </w:rPr>
  </w:style>
  <w:style w:type="paragraph" w:customStyle="1" w:styleId="41">
    <w:name w:val="Основной текст4"/>
    <w:basedOn w:val="a1"/>
    <w:rsid w:val="00A944AF"/>
    <w:pPr>
      <w:shd w:val="clear" w:color="auto" w:fill="FFFFFF"/>
      <w:spacing w:after="0" w:line="0" w:lineRule="atLeast"/>
      <w:jc w:val="right"/>
    </w:pPr>
    <w:rPr>
      <w:rFonts w:eastAsia="Times New Roman"/>
      <w:sz w:val="21"/>
      <w:szCs w:val="21"/>
    </w:rPr>
  </w:style>
  <w:style w:type="paragraph" w:customStyle="1" w:styleId="p3">
    <w:name w:val="p3"/>
    <w:basedOn w:val="a1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7">
    <w:name w:val="Основной текст (7)_"/>
    <w:link w:val="70"/>
    <w:locked/>
    <w:rsid w:val="00245CFA"/>
    <w:rPr>
      <w:sz w:val="15"/>
      <w:szCs w:val="15"/>
      <w:shd w:val="clear" w:color="auto" w:fill="FFFFFF"/>
    </w:rPr>
  </w:style>
  <w:style w:type="paragraph" w:customStyle="1" w:styleId="70">
    <w:name w:val="Основной текст (7)"/>
    <w:basedOn w:val="a1"/>
    <w:link w:val="7"/>
    <w:rsid w:val="00245CFA"/>
    <w:pPr>
      <w:shd w:val="clear" w:color="auto" w:fill="FFFFFF"/>
      <w:spacing w:after="0" w:line="240" w:lineRule="atLeast"/>
    </w:pPr>
    <w:rPr>
      <w:sz w:val="15"/>
      <w:szCs w:val="15"/>
    </w:rPr>
  </w:style>
  <w:style w:type="character" w:customStyle="1" w:styleId="5">
    <w:name w:val="Основной текст (5)_"/>
    <w:link w:val="50"/>
    <w:locked/>
    <w:rsid w:val="00245CFA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1"/>
    <w:link w:val="5"/>
    <w:rsid w:val="00245CFA"/>
    <w:pPr>
      <w:shd w:val="clear" w:color="auto" w:fill="FFFFFF"/>
      <w:spacing w:after="0" w:line="240" w:lineRule="atLeast"/>
      <w:jc w:val="right"/>
    </w:pPr>
    <w:rPr>
      <w:sz w:val="21"/>
      <w:szCs w:val="21"/>
    </w:rPr>
  </w:style>
  <w:style w:type="character" w:customStyle="1" w:styleId="311">
    <w:name w:val="Основной текст (3) + Не курсив11"/>
    <w:rsid w:val="00CF5F16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13">
    <w:name w:val="Основной текст + Курсив13"/>
    <w:rsid w:val="00CF5F16"/>
    <w:rPr>
      <w:rFonts w:ascii="Times New Roman" w:hAnsi="Times New Roman" w:cs="Times New Roman"/>
      <w:i/>
      <w:iCs/>
      <w:spacing w:val="0"/>
      <w:sz w:val="21"/>
      <w:szCs w:val="21"/>
    </w:rPr>
  </w:style>
  <w:style w:type="paragraph" w:styleId="af4">
    <w:name w:val="Balloon Text"/>
    <w:basedOn w:val="a1"/>
    <w:link w:val="af5"/>
    <w:uiPriority w:val="99"/>
    <w:semiHidden/>
    <w:unhideWhenUsed/>
    <w:rsid w:val="004A3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2"/>
    <w:link w:val="af4"/>
    <w:uiPriority w:val="99"/>
    <w:semiHidden/>
    <w:rsid w:val="004A3516"/>
    <w:rPr>
      <w:rFonts w:ascii="Segoe UI" w:hAnsi="Segoe UI" w:cs="Segoe UI"/>
      <w:sz w:val="18"/>
      <w:szCs w:val="18"/>
    </w:rPr>
  </w:style>
  <w:style w:type="paragraph" w:styleId="af6">
    <w:name w:val="Title"/>
    <w:basedOn w:val="a1"/>
    <w:link w:val="af7"/>
    <w:qFormat/>
    <w:rsid w:val="0031394E"/>
    <w:pPr>
      <w:spacing w:after="0" w:line="240" w:lineRule="auto"/>
      <w:jc w:val="center"/>
    </w:pPr>
    <w:rPr>
      <w:rFonts w:eastAsia="Times New Roman"/>
      <w:b/>
      <w:i/>
      <w:sz w:val="40"/>
      <w:szCs w:val="20"/>
      <w:u w:val="single"/>
      <w:lang w:eastAsia="ru-RU"/>
    </w:rPr>
  </w:style>
  <w:style w:type="character" w:customStyle="1" w:styleId="af7">
    <w:name w:val="Название Знак"/>
    <w:basedOn w:val="a2"/>
    <w:link w:val="af6"/>
    <w:rsid w:val="0031394E"/>
    <w:rPr>
      <w:rFonts w:eastAsia="Times New Roman"/>
      <w:b/>
      <w:i/>
      <w:sz w:val="40"/>
      <w:szCs w:val="20"/>
      <w:u w:val="single"/>
      <w:lang w:eastAsia="ru-RU"/>
    </w:rPr>
  </w:style>
  <w:style w:type="paragraph" w:styleId="af8">
    <w:name w:val="List Paragraph"/>
    <w:basedOn w:val="a1"/>
    <w:uiPriority w:val="34"/>
    <w:qFormat/>
    <w:rsid w:val="00AF3E42"/>
    <w:pPr>
      <w:ind w:left="720"/>
      <w:contextualSpacing/>
    </w:pPr>
  </w:style>
  <w:style w:type="paragraph" w:customStyle="1" w:styleId="a">
    <w:name w:val="Перечень"/>
    <w:basedOn w:val="a1"/>
    <w:next w:val="a1"/>
    <w:link w:val="af9"/>
    <w:qFormat/>
    <w:rsid w:val="009458CE"/>
    <w:pPr>
      <w:numPr>
        <w:numId w:val="15"/>
      </w:numPr>
      <w:suppressAutoHyphens/>
      <w:spacing w:after="0"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  <w:lang w:eastAsia="ru-RU"/>
    </w:rPr>
  </w:style>
  <w:style w:type="character" w:customStyle="1" w:styleId="af9">
    <w:name w:val="Перечень Знак"/>
    <w:link w:val="a"/>
    <w:rsid w:val="009458CE"/>
    <w:rPr>
      <w:rFonts w:eastAsia="Calibri"/>
      <w:sz w:val="28"/>
      <w:szCs w:val="22"/>
      <w:u w:color="000000"/>
      <w:bdr w:val="nil"/>
      <w:lang w:eastAsia="ru-RU"/>
    </w:rPr>
  </w:style>
  <w:style w:type="character" w:styleId="afa">
    <w:name w:val="footnote reference"/>
    <w:rsid w:val="009458CE"/>
    <w:rPr>
      <w:rFonts w:cs="Times New Roman"/>
      <w:vertAlign w:val="superscript"/>
    </w:rPr>
  </w:style>
  <w:style w:type="paragraph" w:customStyle="1" w:styleId="-31">
    <w:name w:val="Светлая сетка - Акцент 31"/>
    <w:basedOn w:val="a1"/>
    <w:uiPriority w:val="34"/>
    <w:qFormat/>
    <w:rsid w:val="009458CE"/>
    <w:pPr>
      <w:suppressAutoHyphens/>
      <w:spacing w:after="0" w:line="360" w:lineRule="auto"/>
      <w:ind w:left="720" w:firstLine="709"/>
      <w:contextualSpacing/>
      <w:jc w:val="both"/>
    </w:pPr>
    <w:rPr>
      <w:rFonts w:eastAsia="Calibri"/>
      <w:sz w:val="28"/>
      <w:szCs w:val="22"/>
    </w:rPr>
  </w:style>
  <w:style w:type="character" w:customStyle="1" w:styleId="40">
    <w:name w:val="Заголовок 4 Знак"/>
    <w:basedOn w:val="a2"/>
    <w:link w:val="4"/>
    <w:uiPriority w:val="1"/>
    <w:rsid w:val="00352945"/>
    <w:rPr>
      <w:rFonts w:eastAsia="Times New Roman"/>
      <w:b/>
      <w:iCs/>
      <w:sz w:val="28"/>
      <w:szCs w:val="22"/>
    </w:rPr>
  </w:style>
  <w:style w:type="paragraph" w:customStyle="1" w:styleId="a0">
    <w:name w:val="Подперечень"/>
    <w:basedOn w:val="a"/>
    <w:next w:val="a1"/>
    <w:link w:val="afb"/>
    <w:qFormat/>
    <w:rsid w:val="00352945"/>
    <w:pPr>
      <w:numPr>
        <w:numId w:val="16"/>
      </w:numPr>
      <w:ind w:left="284" w:firstLine="425"/>
    </w:pPr>
    <w:rPr>
      <w:lang w:eastAsia="en-US"/>
    </w:rPr>
  </w:style>
  <w:style w:type="character" w:customStyle="1" w:styleId="afb">
    <w:name w:val="Подперечень Знак"/>
    <w:link w:val="a0"/>
    <w:rsid w:val="00352945"/>
    <w:rPr>
      <w:rFonts w:eastAsia="Calibri"/>
      <w:sz w:val="28"/>
      <w:szCs w:val="22"/>
      <w:u w:color="000000"/>
      <w:bdr w:val="nil"/>
    </w:rPr>
  </w:style>
  <w:style w:type="character" w:customStyle="1" w:styleId="20">
    <w:name w:val="Заголовок 2 Знак"/>
    <w:basedOn w:val="a2"/>
    <w:link w:val="2"/>
    <w:uiPriority w:val="9"/>
    <w:semiHidden/>
    <w:rsid w:val="00B82B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B82B5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944AF"/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B82B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82B5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1"/>
    <w:qFormat/>
    <w:rsid w:val="00352945"/>
    <w:pPr>
      <w:keepNext/>
      <w:keepLines/>
      <w:suppressAutoHyphens/>
      <w:spacing w:after="0" w:line="360" w:lineRule="auto"/>
      <w:ind w:firstLine="709"/>
      <w:jc w:val="both"/>
      <w:outlineLvl w:val="3"/>
    </w:pPr>
    <w:rPr>
      <w:rFonts w:eastAsia="Times New Roman"/>
      <w:b/>
      <w:iCs/>
      <w:sz w:val="28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p8">
    <w:name w:val="p8"/>
    <w:basedOn w:val="a1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Default">
    <w:name w:val="Default"/>
    <w:rsid w:val="00A944AF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ru-RU"/>
    </w:rPr>
  </w:style>
  <w:style w:type="numbering" w:customStyle="1" w:styleId="1">
    <w:name w:val="Нет списка1"/>
    <w:next w:val="a4"/>
    <w:uiPriority w:val="99"/>
    <w:semiHidden/>
    <w:unhideWhenUsed/>
    <w:rsid w:val="00A944AF"/>
  </w:style>
  <w:style w:type="character" w:customStyle="1" w:styleId="c2">
    <w:name w:val="c2"/>
    <w:rsid w:val="00A944AF"/>
  </w:style>
  <w:style w:type="paragraph" w:customStyle="1" w:styleId="c39">
    <w:name w:val="c39"/>
    <w:basedOn w:val="a1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c47">
    <w:name w:val="c47"/>
    <w:basedOn w:val="a1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c55">
    <w:name w:val="c55"/>
    <w:rsid w:val="00A944AF"/>
  </w:style>
  <w:style w:type="character" w:customStyle="1" w:styleId="6">
    <w:name w:val="Основной текст (6) + Не курсив"/>
    <w:rsid w:val="00A944A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60">
    <w:name w:val="Основной текст (6)_"/>
    <w:link w:val="61"/>
    <w:rsid w:val="00A944AF"/>
    <w:rPr>
      <w:sz w:val="21"/>
      <w:szCs w:val="21"/>
      <w:shd w:val="clear" w:color="auto" w:fill="FFFFFF"/>
    </w:rPr>
  </w:style>
  <w:style w:type="paragraph" w:customStyle="1" w:styleId="61">
    <w:name w:val="Основной текст (6)"/>
    <w:basedOn w:val="a1"/>
    <w:link w:val="60"/>
    <w:rsid w:val="00A944AF"/>
    <w:pPr>
      <w:shd w:val="clear" w:color="auto" w:fill="FFFFFF"/>
      <w:spacing w:before="180" w:after="0" w:line="0" w:lineRule="atLeast"/>
    </w:pPr>
    <w:rPr>
      <w:sz w:val="21"/>
      <w:szCs w:val="21"/>
    </w:rPr>
  </w:style>
  <w:style w:type="paragraph" w:customStyle="1" w:styleId="p1">
    <w:name w:val="p1"/>
    <w:basedOn w:val="a1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s1">
    <w:name w:val="s1"/>
    <w:rsid w:val="00A944AF"/>
  </w:style>
  <w:style w:type="paragraph" w:customStyle="1" w:styleId="p2">
    <w:name w:val="p2"/>
    <w:basedOn w:val="a1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p5">
    <w:name w:val="p5"/>
    <w:basedOn w:val="a1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s2">
    <w:name w:val="s2"/>
    <w:rsid w:val="00A944AF"/>
  </w:style>
  <w:style w:type="character" w:customStyle="1" w:styleId="s3">
    <w:name w:val="s3"/>
    <w:rsid w:val="00A944AF"/>
  </w:style>
  <w:style w:type="paragraph" w:customStyle="1" w:styleId="p6">
    <w:name w:val="p6"/>
    <w:basedOn w:val="a1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s4">
    <w:name w:val="s4"/>
    <w:rsid w:val="00A944AF"/>
  </w:style>
  <w:style w:type="character" w:customStyle="1" w:styleId="s5">
    <w:name w:val="s5"/>
    <w:rsid w:val="00A944AF"/>
  </w:style>
  <w:style w:type="character" w:customStyle="1" w:styleId="s6">
    <w:name w:val="s6"/>
    <w:rsid w:val="00A944AF"/>
  </w:style>
  <w:style w:type="paragraph" w:customStyle="1" w:styleId="p9">
    <w:name w:val="p9"/>
    <w:basedOn w:val="a1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p24">
    <w:name w:val="p24"/>
    <w:basedOn w:val="a1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s9">
    <w:name w:val="s9"/>
    <w:rsid w:val="00A944AF"/>
  </w:style>
  <w:style w:type="character" w:customStyle="1" w:styleId="a5">
    <w:name w:val="Основной текст_"/>
    <w:link w:val="10"/>
    <w:locked/>
    <w:rsid w:val="00A944AF"/>
    <w:rPr>
      <w:sz w:val="21"/>
      <w:shd w:val="clear" w:color="auto" w:fill="FFFFFF"/>
    </w:rPr>
  </w:style>
  <w:style w:type="paragraph" w:customStyle="1" w:styleId="10">
    <w:name w:val="Основной текст1"/>
    <w:basedOn w:val="a1"/>
    <w:link w:val="a5"/>
    <w:rsid w:val="00A944AF"/>
    <w:pPr>
      <w:shd w:val="clear" w:color="auto" w:fill="FFFFFF"/>
      <w:spacing w:before="180" w:after="0" w:line="302" w:lineRule="exact"/>
      <w:jc w:val="both"/>
    </w:pPr>
    <w:rPr>
      <w:sz w:val="21"/>
    </w:rPr>
  </w:style>
  <w:style w:type="paragraph" w:styleId="a6">
    <w:name w:val="Normal (Web)"/>
    <w:basedOn w:val="a1"/>
    <w:uiPriority w:val="99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a7">
    <w:name w:val="Основной текст + Курсив"/>
    <w:rsid w:val="00A944AF"/>
    <w:rPr>
      <w:i/>
      <w:sz w:val="21"/>
    </w:rPr>
  </w:style>
  <w:style w:type="paragraph" w:styleId="a8">
    <w:name w:val="Body Text"/>
    <w:basedOn w:val="a1"/>
    <w:link w:val="a9"/>
    <w:rsid w:val="00A944AF"/>
    <w:pPr>
      <w:spacing w:after="120"/>
    </w:pPr>
    <w:rPr>
      <w:rFonts w:ascii="Calibri" w:eastAsia="Times New Roman" w:hAnsi="Calibri"/>
      <w:sz w:val="22"/>
      <w:szCs w:val="22"/>
    </w:rPr>
  </w:style>
  <w:style w:type="character" w:customStyle="1" w:styleId="a9">
    <w:name w:val="Основной текст Знак"/>
    <w:basedOn w:val="a2"/>
    <w:link w:val="a8"/>
    <w:rsid w:val="00A944AF"/>
    <w:rPr>
      <w:rFonts w:ascii="Calibri" w:eastAsia="Times New Roman" w:hAnsi="Calibri"/>
      <w:sz w:val="22"/>
      <w:szCs w:val="22"/>
    </w:rPr>
  </w:style>
  <w:style w:type="character" w:styleId="aa">
    <w:name w:val="Strong"/>
    <w:qFormat/>
    <w:rsid w:val="00A944AF"/>
    <w:rPr>
      <w:b/>
      <w:bCs/>
    </w:rPr>
  </w:style>
  <w:style w:type="character" w:customStyle="1" w:styleId="apple-converted-space">
    <w:name w:val="apple-converted-space"/>
    <w:rsid w:val="00A944AF"/>
  </w:style>
  <w:style w:type="paragraph" w:styleId="ab">
    <w:name w:val="Body Text Indent"/>
    <w:basedOn w:val="a1"/>
    <w:link w:val="ac"/>
    <w:rsid w:val="00A944AF"/>
    <w:pPr>
      <w:spacing w:after="120" w:line="240" w:lineRule="auto"/>
      <w:ind w:left="283"/>
    </w:pPr>
    <w:rPr>
      <w:rFonts w:eastAsia="Times New Roman"/>
      <w:lang w:eastAsia="ru-RU"/>
    </w:rPr>
  </w:style>
  <w:style w:type="character" w:customStyle="1" w:styleId="ac">
    <w:name w:val="Основной текст с отступом Знак"/>
    <w:basedOn w:val="a2"/>
    <w:link w:val="ab"/>
    <w:rsid w:val="00A944AF"/>
    <w:rPr>
      <w:rFonts w:eastAsia="Times New Roman"/>
      <w:lang w:eastAsia="ru-RU"/>
    </w:rPr>
  </w:style>
  <w:style w:type="paragraph" w:customStyle="1" w:styleId="21">
    <w:name w:val="Основной текст2"/>
    <w:basedOn w:val="a1"/>
    <w:rsid w:val="00A944AF"/>
    <w:pPr>
      <w:widowControl w:val="0"/>
      <w:shd w:val="clear" w:color="auto" w:fill="FFFFFF"/>
      <w:spacing w:before="300" w:after="0" w:line="230" w:lineRule="exact"/>
      <w:jc w:val="both"/>
    </w:pPr>
    <w:rPr>
      <w:rFonts w:ascii="Calibri" w:eastAsia="Times New Roman" w:hAnsi="Calibri"/>
      <w:sz w:val="19"/>
      <w:szCs w:val="19"/>
      <w:lang w:eastAsia="ru-RU"/>
    </w:rPr>
  </w:style>
  <w:style w:type="paragraph" w:customStyle="1" w:styleId="c11">
    <w:name w:val="c11"/>
    <w:basedOn w:val="a1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c24">
    <w:name w:val="c24"/>
    <w:rsid w:val="00A944AF"/>
  </w:style>
  <w:style w:type="paragraph" w:customStyle="1" w:styleId="c9">
    <w:name w:val="c9"/>
    <w:basedOn w:val="a1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c0">
    <w:name w:val="c0"/>
    <w:rsid w:val="00A944AF"/>
  </w:style>
  <w:style w:type="character" w:customStyle="1" w:styleId="c8">
    <w:name w:val="c8"/>
    <w:rsid w:val="00A944AF"/>
  </w:style>
  <w:style w:type="character" w:customStyle="1" w:styleId="c13">
    <w:name w:val="c13"/>
    <w:rsid w:val="00A944AF"/>
  </w:style>
  <w:style w:type="paragraph" w:customStyle="1" w:styleId="c3">
    <w:name w:val="c3"/>
    <w:basedOn w:val="a1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c1">
    <w:name w:val="c1"/>
    <w:basedOn w:val="a1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d">
    <w:name w:val="header"/>
    <w:basedOn w:val="a1"/>
    <w:link w:val="ae"/>
    <w:uiPriority w:val="99"/>
    <w:unhideWhenUsed/>
    <w:rsid w:val="00A944A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e">
    <w:name w:val="Верхний колонтитул Знак"/>
    <w:basedOn w:val="a2"/>
    <w:link w:val="ad"/>
    <w:uiPriority w:val="99"/>
    <w:rsid w:val="00A944AF"/>
    <w:rPr>
      <w:rFonts w:ascii="Calibri" w:eastAsia="Times New Roman" w:hAnsi="Calibri"/>
      <w:sz w:val="22"/>
      <w:szCs w:val="22"/>
      <w:lang w:eastAsia="ru-RU"/>
    </w:rPr>
  </w:style>
  <w:style w:type="paragraph" w:styleId="af">
    <w:name w:val="footer"/>
    <w:basedOn w:val="a1"/>
    <w:link w:val="af0"/>
    <w:uiPriority w:val="99"/>
    <w:unhideWhenUsed/>
    <w:rsid w:val="00A944A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0">
    <w:name w:val="Нижний колонтитул Знак"/>
    <w:basedOn w:val="a2"/>
    <w:link w:val="af"/>
    <w:uiPriority w:val="99"/>
    <w:rsid w:val="00A944AF"/>
    <w:rPr>
      <w:rFonts w:ascii="Calibri" w:eastAsia="Times New Roman" w:hAnsi="Calibri"/>
      <w:sz w:val="22"/>
      <w:szCs w:val="22"/>
      <w:lang w:eastAsia="ru-RU"/>
    </w:rPr>
  </w:style>
  <w:style w:type="character" w:styleId="af1">
    <w:name w:val="Emphasis"/>
    <w:qFormat/>
    <w:rsid w:val="00A944AF"/>
    <w:rPr>
      <w:rFonts w:ascii="Calibri" w:hAnsi="Calibri"/>
      <w:b/>
      <w:i/>
      <w:iCs/>
    </w:rPr>
  </w:style>
  <w:style w:type="paragraph" w:styleId="af2">
    <w:name w:val="footnote text"/>
    <w:aliases w:val="Знак6,F1"/>
    <w:basedOn w:val="a1"/>
    <w:link w:val="af3"/>
    <w:rsid w:val="00A944AF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3">
    <w:name w:val="Текст сноски Знак"/>
    <w:aliases w:val="Знак6 Знак,F1 Знак"/>
    <w:basedOn w:val="a2"/>
    <w:link w:val="af2"/>
    <w:rsid w:val="00A944AF"/>
    <w:rPr>
      <w:rFonts w:eastAsia="Calibri"/>
      <w:sz w:val="20"/>
      <w:szCs w:val="20"/>
    </w:rPr>
  </w:style>
  <w:style w:type="paragraph" w:customStyle="1" w:styleId="41">
    <w:name w:val="Основной текст4"/>
    <w:basedOn w:val="a1"/>
    <w:rsid w:val="00A944AF"/>
    <w:pPr>
      <w:shd w:val="clear" w:color="auto" w:fill="FFFFFF"/>
      <w:spacing w:after="0" w:line="0" w:lineRule="atLeast"/>
      <w:jc w:val="right"/>
    </w:pPr>
    <w:rPr>
      <w:rFonts w:eastAsia="Times New Roman"/>
      <w:sz w:val="21"/>
      <w:szCs w:val="21"/>
    </w:rPr>
  </w:style>
  <w:style w:type="paragraph" w:customStyle="1" w:styleId="p3">
    <w:name w:val="p3"/>
    <w:basedOn w:val="a1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7">
    <w:name w:val="Основной текст (7)_"/>
    <w:link w:val="70"/>
    <w:locked/>
    <w:rsid w:val="00245CFA"/>
    <w:rPr>
      <w:sz w:val="15"/>
      <w:szCs w:val="15"/>
      <w:shd w:val="clear" w:color="auto" w:fill="FFFFFF"/>
    </w:rPr>
  </w:style>
  <w:style w:type="paragraph" w:customStyle="1" w:styleId="70">
    <w:name w:val="Основной текст (7)"/>
    <w:basedOn w:val="a1"/>
    <w:link w:val="7"/>
    <w:rsid w:val="00245CFA"/>
    <w:pPr>
      <w:shd w:val="clear" w:color="auto" w:fill="FFFFFF"/>
      <w:spacing w:after="0" w:line="240" w:lineRule="atLeast"/>
    </w:pPr>
    <w:rPr>
      <w:sz w:val="15"/>
      <w:szCs w:val="15"/>
    </w:rPr>
  </w:style>
  <w:style w:type="character" w:customStyle="1" w:styleId="5">
    <w:name w:val="Основной текст (5)_"/>
    <w:link w:val="50"/>
    <w:locked/>
    <w:rsid w:val="00245CFA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1"/>
    <w:link w:val="5"/>
    <w:rsid w:val="00245CFA"/>
    <w:pPr>
      <w:shd w:val="clear" w:color="auto" w:fill="FFFFFF"/>
      <w:spacing w:after="0" w:line="240" w:lineRule="atLeast"/>
      <w:jc w:val="right"/>
    </w:pPr>
    <w:rPr>
      <w:sz w:val="21"/>
      <w:szCs w:val="21"/>
    </w:rPr>
  </w:style>
  <w:style w:type="character" w:customStyle="1" w:styleId="311">
    <w:name w:val="Основной текст (3) + Не курсив11"/>
    <w:rsid w:val="00CF5F16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13">
    <w:name w:val="Основной текст + Курсив13"/>
    <w:rsid w:val="00CF5F16"/>
    <w:rPr>
      <w:rFonts w:ascii="Times New Roman" w:hAnsi="Times New Roman" w:cs="Times New Roman"/>
      <w:i/>
      <w:iCs/>
      <w:spacing w:val="0"/>
      <w:sz w:val="21"/>
      <w:szCs w:val="21"/>
    </w:rPr>
  </w:style>
  <w:style w:type="paragraph" w:styleId="af4">
    <w:name w:val="Balloon Text"/>
    <w:basedOn w:val="a1"/>
    <w:link w:val="af5"/>
    <w:uiPriority w:val="99"/>
    <w:semiHidden/>
    <w:unhideWhenUsed/>
    <w:rsid w:val="004A3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2"/>
    <w:link w:val="af4"/>
    <w:uiPriority w:val="99"/>
    <w:semiHidden/>
    <w:rsid w:val="004A3516"/>
    <w:rPr>
      <w:rFonts w:ascii="Segoe UI" w:hAnsi="Segoe UI" w:cs="Segoe UI"/>
      <w:sz w:val="18"/>
      <w:szCs w:val="18"/>
    </w:rPr>
  </w:style>
  <w:style w:type="paragraph" w:styleId="af6">
    <w:name w:val="Title"/>
    <w:basedOn w:val="a1"/>
    <w:link w:val="af7"/>
    <w:qFormat/>
    <w:rsid w:val="0031394E"/>
    <w:pPr>
      <w:spacing w:after="0" w:line="240" w:lineRule="auto"/>
      <w:jc w:val="center"/>
    </w:pPr>
    <w:rPr>
      <w:rFonts w:eastAsia="Times New Roman"/>
      <w:b/>
      <w:i/>
      <w:sz w:val="40"/>
      <w:szCs w:val="20"/>
      <w:u w:val="single"/>
      <w:lang w:eastAsia="ru-RU"/>
    </w:rPr>
  </w:style>
  <w:style w:type="character" w:customStyle="1" w:styleId="af7">
    <w:name w:val="Название Знак"/>
    <w:basedOn w:val="a2"/>
    <w:link w:val="af6"/>
    <w:rsid w:val="0031394E"/>
    <w:rPr>
      <w:rFonts w:eastAsia="Times New Roman"/>
      <w:b/>
      <w:i/>
      <w:sz w:val="40"/>
      <w:szCs w:val="20"/>
      <w:u w:val="single"/>
      <w:lang w:eastAsia="ru-RU"/>
    </w:rPr>
  </w:style>
  <w:style w:type="paragraph" w:styleId="af8">
    <w:name w:val="List Paragraph"/>
    <w:basedOn w:val="a1"/>
    <w:uiPriority w:val="34"/>
    <w:qFormat/>
    <w:rsid w:val="00AF3E42"/>
    <w:pPr>
      <w:ind w:left="720"/>
      <w:contextualSpacing/>
    </w:pPr>
  </w:style>
  <w:style w:type="paragraph" w:customStyle="1" w:styleId="a">
    <w:name w:val="Перечень"/>
    <w:basedOn w:val="a1"/>
    <w:next w:val="a1"/>
    <w:link w:val="af9"/>
    <w:qFormat/>
    <w:rsid w:val="009458CE"/>
    <w:pPr>
      <w:numPr>
        <w:numId w:val="15"/>
      </w:numPr>
      <w:suppressAutoHyphens/>
      <w:spacing w:after="0"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  <w:lang w:eastAsia="ru-RU"/>
    </w:rPr>
  </w:style>
  <w:style w:type="character" w:customStyle="1" w:styleId="af9">
    <w:name w:val="Перечень Знак"/>
    <w:link w:val="a"/>
    <w:rsid w:val="009458CE"/>
    <w:rPr>
      <w:rFonts w:eastAsia="Calibri"/>
      <w:sz w:val="28"/>
      <w:szCs w:val="22"/>
      <w:u w:color="000000"/>
      <w:bdr w:val="nil"/>
      <w:lang w:eastAsia="ru-RU"/>
    </w:rPr>
  </w:style>
  <w:style w:type="character" w:styleId="afa">
    <w:name w:val="footnote reference"/>
    <w:rsid w:val="009458CE"/>
    <w:rPr>
      <w:rFonts w:cs="Times New Roman"/>
      <w:vertAlign w:val="superscript"/>
    </w:rPr>
  </w:style>
  <w:style w:type="paragraph" w:customStyle="1" w:styleId="-31">
    <w:name w:val="Светлая сетка - Акцент 31"/>
    <w:basedOn w:val="a1"/>
    <w:uiPriority w:val="34"/>
    <w:qFormat/>
    <w:rsid w:val="009458CE"/>
    <w:pPr>
      <w:suppressAutoHyphens/>
      <w:spacing w:after="0" w:line="360" w:lineRule="auto"/>
      <w:ind w:left="720" w:firstLine="709"/>
      <w:contextualSpacing/>
      <w:jc w:val="both"/>
    </w:pPr>
    <w:rPr>
      <w:rFonts w:eastAsia="Calibri"/>
      <w:sz w:val="28"/>
      <w:szCs w:val="22"/>
    </w:rPr>
  </w:style>
  <w:style w:type="character" w:customStyle="1" w:styleId="40">
    <w:name w:val="Заголовок 4 Знак"/>
    <w:basedOn w:val="a2"/>
    <w:link w:val="4"/>
    <w:uiPriority w:val="1"/>
    <w:rsid w:val="00352945"/>
    <w:rPr>
      <w:rFonts w:eastAsia="Times New Roman"/>
      <w:b/>
      <w:iCs/>
      <w:sz w:val="28"/>
      <w:szCs w:val="22"/>
    </w:rPr>
  </w:style>
  <w:style w:type="paragraph" w:customStyle="1" w:styleId="a0">
    <w:name w:val="Подперечень"/>
    <w:basedOn w:val="a"/>
    <w:next w:val="a1"/>
    <w:link w:val="afb"/>
    <w:qFormat/>
    <w:rsid w:val="00352945"/>
    <w:pPr>
      <w:numPr>
        <w:numId w:val="16"/>
      </w:numPr>
      <w:ind w:left="284" w:firstLine="425"/>
    </w:pPr>
    <w:rPr>
      <w:lang w:eastAsia="en-US"/>
    </w:rPr>
  </w:style>
  <w:style w:type="character" w:customStyle="1" w:styleId="afb">
    <w:name w:val="Подперечень Знак"/>
    <w:link w:val="a0"/>
    <w:rsid w:val="00352945"/>
    <w:rPr>
      <w:rFonts w:eastAsia="Calibri"/>
      <w:sz w:val="28"/>
      <w:szCs w:val="22"/>
      <w:u w:color="000000"/>
      <w:bdr w:val="nil"/>
    </w:rPr>
  </w:style>
  <w:style w:type="character" w:customStyle="1" w:styleId="20">
    <w:name w:val="Заголовок 2 Знак"/>
    <w:basedOn w:val="a2"/>
    <w:link w:val="2"/>
    <w:uiPriority w:val="9"/>
    <w:semiHidden/>
    <w:rsid w:val="00B82B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B82B5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2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F3020-7F5C-41C7-8D5F-33FB24B9C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16</Pages>
  <Words>6431</Words>
  <Characters>36662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СОШ №171</cp:lastModifiedBy>
  <cp:revision>9</cp:revision>
  <cp:lastPrinted>2020-11-11T12:15:00Z</cp:lastPrinted>
  <dcterms:created xsi:type="dcterms:W3CDTF">2020-10-30T13:22:00Z</dcterms:created>
  <dcterms:modified xsi:type="dcterms:W3CDTF">2020-11-11T08:21:00Z</dcterms:modified>
</cp:coreProperties>
</file>